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14CC85DB" w:rsidR="00AF7772" w:rsidRPr="004C031A" w:rsidRDefault="00AF7772" w:rsidP="00D11B86">
      <w:pPr>
        <w:widowControl w:val="0"/>
        <w:tabs>
          <w:tab w:val="left" w:pos="1985"/>
        </w:tabs>
        <w:spacing w:line="240" w:lineRule="auto"/>
        <w:rPr>
          <w:rFonts w:ascii="Arial" w:eastAsia="맑은 고딕" w:hAnsi="Arial" w:cs="Arial"/>
          <w:b/>
          <w:noProof/>
          <w:lang w:val="en-US" w:eastAsia="ko-KR"/>
        </w:rPr>
      </w:pPr>
      <w:r w:rsidRPr="004C031A">
        <w:rPr>
          <w:rFonts w:ascii="Arial" w:hAnsi="Arial" w:cs="Arial"/>
          <w:b/>
          <w:noProof/>
          <w:lang w:val="en-US" w:eastAsia="en-US"/>
        </w:rPr>
        <w:t>3</w:t>
      </w:r>
      <w:bookmarkStart w:id="0" w:name="_Ref284200431"/>
      <w:bookmarkEnd w:id="0"/>
      <w:r w:rsidRPr="004C031A">
        <w:rPr>
          <w:rFonts w:ascii="Arial" w:hAnsi="Arial" w:cs="Arial"/>
          <w:b/>
          <w:noProof/>
          <w:lang w:val="en-US" w:eastAsia="en-US"/>
        </w:rPr>
        <w:t xml:space="preserve">GPP TSG RAN WG1 </w:t>
      </w:r>
      <w:r w:rsidR="000406C5" w:rsidRPr="004C031A">
        <w:rPr>
          <w:rFonts w:ascii="Arial" w:hAnsi="Arial" w:cs="Arial"/>
          <w:b/>
          <w:noProof/>
          <w:lang w:val="en-US" w:eastAsia="en-US"/>
        </w:rPr>
        <w:t>Meeting #</w:t>
      </w:r>
      <w:r w:rsidR="000157A6" w:rsidRPr="004C031A">
        <w:rPr>
          <w:rFonts w:ascii="Arial" w:hAnsi="Arial" w:cs="Arial"/>
          <w:b/>
          <w:noProof/>
          <w:lang w:val="en-US" w:eastAsia="en-US"/>
        </w:rPr>
        <w:t>9</w:t>
      </w:r>
      <w:r w:rsidR="001E7840" w:rsidRPr="004C031A">
        <w:rPr>
          <w:rFonts w:ascii="Arial" w:hAnsi="Arial" w:cs="Arial"/>
          <w:b/>
          <w:noProof/>
          <w:lang w:val="en-US" w:eastAsia="en-US"/>
        </w:rPr>
        <w:t>1</w:t>
      </w:r>
      <w:r w:rsidR="001E7840" w:rsidRPr="004C031A">
        <w:rPr>
          <w:rFonts w:ascii="Arial" w:hAnsi="Arial" w:cs="Arial"/>
          <w:b/>
          <w:noProof/>
          <w:lang w:val="en-US" w:eastAsia="en-US"/>
        </w:rPr>
        <w:tab/>
      </w:r>
      <w:r w:rsidR="000157A6" w:rsidRPr="004C031A">
        <w:rPr>
          <w:rFonts w:ascii="Arial" w:hAnsi="Arial" w:cs="Arial"/>
          <w:b/>
          <w:noProof/>
          <w:lang w:val="en-US" w:eastAsia="en-US"/>
        </w:rPr>
        <w:tab/>
      </w:r>
      <w:r w:rsidR="00354492" w:rsidRPr="004C031A">
        <w:rPr>
          <w:rFonts w:ascii="Arial" w:hAnsi="Arial" w:cs="Arial"/>
          <w:b/>
          <w:noProof/>
          <w:lang w:val="en-US" w:eastAsia="en-US"/>
        </w:rPr>
        <w:tab/>
      </w:r>
      <w:r w:rsidR="00354492" w:rsidRPr="004C031A">
        <w:rPr>
          <w:rFonts w:ascii="Arial" w:hAnsi="Arial" w:cs="Arial"/>
          <w:b/>
          <w:noProof/>
          <w:lang w:val="en-US" w:eastAsia="en-US"/>
        </w:rPr>
        <w:tab/>
      </w:r>
      <w:r w:rsidR="00354492" w:rsidRPr="004C031A">
        <w:rPr>
          <w:rFonts w:ascii="Arial" w:hAnsi="Arial" w:cs="Arial"/>
          <w:b/>
          <w:noProof/>
          <w:lang w:val="en-US" w:eastAsia="en-US"/>
        </w:rPr>
        <w:tab/>
      </w:r>
      <w:r w:rsidR="000406C5" w:rsidRPr="004C031A">
        <w:rPr>
          <w:rFonts w:ascii="Arial" w:hAnsi="Arial" w:cs="Arial"/>
          <w:b/>
          <w:noProof/>
          <w:lang w:val="en-US" w:eastAsia="en-US"/>
        </w:rPr>
        <w:tab/>
      </w:r>
      <w:r w:rsidRPr="004C031A">
        <w:rPr>
          <w:rFonts w:ascii="Arial" w:hAnsi="Arial" w:cs="Arial"/>
          <w:b/>
          <w:noProof/>
          <w:lang w:val="en-US"/>
        </w:rPr>
        <w:tab/>
      </w:r>
      <w:r w:rsidRPr="004C031A">
        <w:rPr>
          <w:rFonts w:ascii="Arial" w:hAnsi="Arial" w:cs="Arial"/>
          <w:b/>
          <w:noProof/>
          <w:lang w:val="en-US"/>
        </w:rPr>
        <w:tab/>
      </w:r>
      <w:r w:rsidR="006F37BE" w:rsidRPr="004C031A">
        <w:rPr>
          <w:rFonts w:ascii="Arial" w:hAnsi="Arial" w:cs="Arial"/>
          <w:b/>
          <w:noProof/>
          <w:lang w:val="en-US" w:eastAsia="en-US"/>
        </w:rPr>
        <w:t>R1-</w:t>
      </w:r>
      <w:r w:rsidR="00A1221E" w:rsidRPr="004C031A">
        <w:rPr>
          <w:rFonts w:ascii="Arial" w:hAnsi="Arial" w:cs="Arial"/>
          <w:b/>
          <w:noProof/>
          <w:lang w:val="en-US" w:eastAsia="en-US"/>
        </w:rPr>
        <w:t>17</w:t>
      </w:r>
      <w:r w:rsidR="003432DA" w:rsidRPr="004C031A">
        <w:rPr>
          <w:rFonts w:ascii="Arial" w:hAnsi="Arial" w:cs="Arial"/>
          <w:b/>
          <w:noProof/>
          <w:lang w:val="en-US" w:eastAsia="en-US"/>
        </w:rPr>
        <w:t>20224</w:t>
      </w:r>
    </w:p>
    <w:p w14:paraId="00471E17" w14:textId="49164E16" w:rsidR="00AF7772" w:rsidRPr="004C031A" w:rsidRDefault="001E7840" w:rsidP="00D11B86">
      <w:pPr>
        <w:widowControl w:val="0"/>
        <w:tabs>
          <w:tab w:val="left" w:pos="1985"/>
        </w:tabs>
        <w:spacing w:afterLines="50" w:after="120" w:line="240" w:lineRule="auto"/>
        <w:rPr>
          <w:rFonts w:cs="Arial"/>
          <w:b/>
          <w:noProof/>
          <w:lang w:val="en-US"/>
        </w:rPr>
      </w:pPr>
      <w:r w:rsidRPr="004C031A">
        <w:rPr>
          <w:rFonts w:ascii="Arial" w:hAnsi="Arial" w:cs="Arial"/>
          <w:b/>
          <w:bCs/>
          <w:szCs w:val="24"/>
          <w:lang w:val="en-US" w:eastAsia="ko-KR"/>
        </w:rPr>
        <w:t>Reno, USA</w:t>
      </w:r>
      <w:r w:rsidR="00A1221E" w:rsidRPr="004C031A">
        <w:rPr>
          <w:rFonts w:ascii="Arial" w:hAnsi="Arial" w:cs="Arial"/>
          <w:b/>
          <w:bCs/>
          <w:szCs w:val="24"/>
          <w:lang w:val="en-US" w:eastAsia="ko-KR"/>
        </w:rPr>
        <w:t>,</w:t>
      </w:r>
      <w:r w:rsidRPr="004C031A">
        <w:rPr>
          <w:rFonts w:ascii="Arial" w:hAnsi="Arial" w:cs="Arial"/>
          <w:b/>
          <w:bCs/>
          <w:szCs w:val="24"/>
          <w:lang w:val="en-US" w:eastAsia="ko-KR"/>
        </w:rPr>
        <w:t xml:space="preserve"> November</w:t>
      </w:r>
      <w:r w:rsidR="00C341C1" w:rsidRPr="004C031A">
        <w:rPr>
          <w:rFonts w:ascii="Arial" w:hAnsi="Arial" w:cs="Arial"/>
          <w:b/>
          <w:bCs/>
          <w:szCs w:val="24"/>
          <w:lang w:val="en-US" w:eastAsia="ko-KR"/>
        </w:rPr>
        <w:t xml:space="preserve"> </w:t>
      </w:r>
      <w:proofErr w:type="gramStart"/>
      <w:r w:rsidRPr="004C031A">
        <w:rPr>
          <w:rFonts w:ascii="Arial" w:hAnsi="Arial" w:cs="Arial"/>
          <w:b/>
          <w:bCs/>
          <w:szCs w:val="24"/>
          <w:lang w:val="en-US" w:eastAsia="ko-KR"/>
        </w:rPr>
        <w:t>27</w:t>
      </w:r>
      <w:r w:rsidR="00A1221E" w:rsidRPr="004C031A">
        <w:rPr>
          <w:rFonts w:ascii="Arial" w:hAnsi="Arial" w:cs="Arial"/>
          <w:b/>
          <w:bCs/>
          <w:szCs w:val="24"/>
          <w:vertAlign w:val="superscript"/>
          <w:lang w:val="en-US" w:eastAsia="ko-KR"/>
        </w:rPr>
        <w:t>th</w:t>
      </w:r>
      <w:proofErr w:type="gramEnd"/>
      <w:r w:rsidR="00A1221E" w:rsidRPr="004C031A">
        <w:rPr>
          <w:rFonts w:ascii="Arial" w:hAnsi="Arial" w:cs="Arial"/>
          <w:b/>
          <w:bCs/>
          <w:szCs w:val="24"/>
          <w:lang w:val="en-US" w:eastAsia="ko-KR"/>
        </w:rPr>
        <w:t xml:space="preserve"> – </w:t>
      </w:r>
      <w:r w:rsidRPr="004C031A">
        <w:rPr>
          <w:rFonts w:ascii="Arial" w:hAnsi="Arial" w:cs="Arial"/>
          <w:b/>
          <w:bCs/>
          <w:szCs w:val="24"/>
          <w:lang w:val="en-US" w:eastAsia="ko-KR"/>
        </w:rPr>
        <w:t>December 1</w:t>
      </w:r>
      <w:r w:rsidRPr="004C031A">
        <w:rPr>
          <w:rFonts w:ascii="Arial" w:hAnsi="Arial" w:cs="Arial"/>
          <w:b/>
          <w:bCs/>
          <w:szCs w:val="24"/>
          <w:vertAlign w:val="superscript"/>
          <w:lang w:val="en-US" w:eastAsia="ko-KR"/>
        </w:rPr>
        <w:t>st</w:t>
      </w:r>
      <w:r w:rsidRPr="004C031A">
        <w:rPr>
          <w:rFonts w:ascii="Arial" w:hAnsi="Arial" w:cs="Arial"/>
          <w:b/>
          <w:bCs/>
          <w:szCs w:val="24"/>
          <w:lang w:val="en-US" w:eastAsia="ko-KR"/>
        </w:rPr>
        <w:t>,</w:t>
      </w:r>
      <w:r w:rsidR="00C341C1" w:rsidRPr="004C031A">
        <w:rPr>
          <w:rFonts w:ascii="Arial" w:hAnsi="Arial" w:cs="Arial"/>
          <w:b/>
          <w:bCs/>
          <w:szCs w:val="24"/>
          <w:lang w:val="en-US" w:eastAsia="ko-KR"/>
        </w:rPr>
        <w:t xml:space="preserve"> 201</w:t>
      </w:r>
      <w:r w:rsidR="000157A6" w:rsidRPr="004C031A">
        <w:rPr>
          <w:rFonts w:ascii="Arial" w:hAnsi="Arial" w:cs="Arial"/>
          <w:b/>
          <w:bCs/>
          <w:szCs w:val="24"/>
          <w:lang w:val="en-US" w:eastAsia="ko-KR"/>
        </w:rPr>
        <w:t>7</w:t>
      </w:r>
    </w:p>
    <w:p w14:paraId="435A17AC" w14:textId="77777777" w:rsidR="00AF7772" w:rsidRPr="004C031A" w:rsidRDefault="00AF7772" w:rsidP="00D11B86">
      <w:pPr>
        <w:pStyle w:val="CRCoverPage"/>
        <w:tabs>
          <w:tab w:val="left" w:pos="1701"/>
        </w:tabs>
        <w:outlineLvl w:val="0"/>
        <w:rPr>
          <w:rFonts w:cs="Arial"/>
          <w:b/>
          <w:lang w:val="en-US" w:eastAsia="ko-KR"/>
        </w:rPr>
      </w:pPr>
      <w:r w:rsidRPr="004C031A">
        <w:rPr>
          <w:rFonts w:cs="Arial"/>
          <w:b/>
          <w:lang w:val="en-US" w:eastAsia="ko-KR"/>
        </w:rPr>
        <w:t>Source:</w:t>
      </w:r>
      <w:r w:rsidRPr="004C031A">
        <w:rPr>
          <w:rFonts w:cs="Arial"/>
          <w:b/>
          <w:lang w:val="en-US" w:eastAsia="ko-KR"/>
        </w:rPr>
        <w:tab/>
        <w:t>ETRI</w:t>
      </w:r>
    </w:p>
    <w:p w14:paraId="724AE79E" w14:textId="043C1C0C" w:rsidR="00AF7772" w:rsidRPr="004C031A" w:rsidRDefault="00AF7772" w:rsidP="00D11B86">
      <w:pPr>
        <w:pStyle w:val="CRCoverPage"/>
        <w:tabs>
          <w:tab w:val="left" w:pos="1595"/>
        </w:tabs>
        <w:ind w:left="1710" w:hanging="1710"/>
        <w:outlineLvl w:val="0"/>
        <w:rPr>
          <w:rFonts w:cs="Arial"/>
          <w:b/>
          <w:lang w:val="en-US" w:eastAsia="ko-KR"/>
        </w:rPr>
      </w:pPr>
      <w:r w:rsidRPr="004C031A">
        <w:rPr>
          <w:rFonts w:cs="Arial"/>
          <w:b/>
          <w:lang w:val="en-US" w:eastAsia="ko-KR"/>
        </w:rPr>
        <w:t>Title:</w:t>
      </w:r>
      <w:r w:rsidRPr="004C031A">
        <w:rPr>
          <w:rFonts w:cs="Arial"/>
          <w:b/>
          <w:lang w:val="en-US" w:eastAsia="ko-KR"/>
        </w:rPr>
        <w:tab/>
      </w:r>
      <w:r w:rsidR="00296692" w:rsidRPr="004C031A">
        <w:rPr>
          <w:rFonts w:cs="Arial"/>
          <w:b/>
          <w:lang w:val="en-US" w:eastAsia="ko-KR"/>
        </w:rPr>
        <w:tab/>
      </w:r>
      <w:r w:rsidR="00494111" w:rsidRPr="004C031A">
        <w:rPr>
          <w:rFonts w:cs="Arial"/>
          <w:b/>
          <w:lang w:val="en-US" w:eastAsia="ko-KR"/>
        </w:rPr>
        <w:t>Remaining details o</w:t>
      </w:r>
      <w:r w:rsidR="00682B98" w:rsidRPr="004C031A">
        <w:rPr>
          <w:rFonts w:cs="Arial"/>
          <w:b/>
          <w:lang w:val="en-US" w:eastAsia="ko-KR"/>
        </w:rPr>
        <w:t xml:space="preserve">n </w:t>
      </w:r>
      <w:r w:rsidR="001E7840" w:rsidRPr="004C031A">
        <w:rPr>
          <w:rFonts w:cs="Arial"/>
          <w:b/>
          <w:lang w:val="en-US" w:eastAsia="ko-KR"/>
        </w:rPr>
        <w:t>P</w:t>
      </w:r>
      <w:r w:rsidR="008814D5" w:rsidRPr="004C031A">
        <w:rPr>
          <w:rFonts w:cs="Arial"/>
          <w:b/>
          <w:lang w:val="en-US" w:eastAsia="ko-KR"/>
        </w:rPr>
        <w:t>RACH</w:t>
      </w:r>
      <w:r w:rsidR="00494111" w:rsidRPr="004C031A">
        <w:rPr>
          <w:rFonts w:cs="Arial"/>
          <w:b/>
          <w:lang w:val="en-US" w:eastAsia="ko-KR"/>
        </w:rPr>
        <w:t xml:space="preserve"> </w:t>
      </w:r>
      <w:r w:rsidR="001E7840" w:rsidRPr="004C031A">
        <w:rPr>
          <w:rFonts w:cs="Arial"/>
          <w:b/>
          <w:lang w:val="en-US" w:eastAsia="ko-KR"/>
        </w:rPr>
        <w:t>formats</w:t>
      </w:r>
    </w:p>
    <w:p w14:paraId="3EA48139" w14:textId="2EFAEFF8" w:rsidR="00AF7772" w:rsidRPr="004C031A" w:rsidRDefault="00AF7772" w:rsidP="00D11B86">
      <w:pPr>
        <w:pStyle w:val="CRCoverPage"/>
        <w:tabs>
          <w:tab w:val="left" w:pos="1701"/>
          <w:tab w:val="left" w:pos="2100"/>
          <w:tab w:val="left" w:pos="2922"/>
        </w:tabs>
        <w:outlineLvl w:val="0"/>
        <w:rPr>
          <w:rFonts w:cs="Arial"/>
          <w:b/>
          <w:lang w:val="en-US" w:eastAsia="ko-KR"/>
        </w:rPr>
      </w:pPr>
      <w:r w:rsidRPr="004C031A">
        <w:rPr>
          <w:rFonts w:cs="Arial"/>
          <w:b/>
          <w:lang w:val="en-US" w:eastAsia="ko-KR"/>
        </w:rPr>
        <w:t>Agenda item:</w:t>
      </w:r>
      <w:r w:rsidRPr="004C031A">
        <w:rPr>
          <w:rFonts w:cs="Arial"/>
          <w:b/>
          <w:lang w:val="en-US" w:eastAsia="ko-KR"/>
        </w:rPr>
        <w:tab/>
      </w:r>
      <w:r w:rsidR="000157A6" w:rsidRPr="004C031A">
        <w:rPr>
          <w:rFonts w:cs="Arial"/>
          <w:b/>
          <w:lang w:val="en-US" w:eastAsia="ko-KR"/>
        </w:rPr>
        <w:t>7</w:t>
      </w:r>
      <w:r w:rsidR="00682B98" w:rsidRPr="004C031A">
        <w:rPr>
          <w:rFonts w:cs="Arial"/>
          <w:b/>
          <w:lang w:val="en-US" w:eastAsia="ko-KR"/>
        </w:rPr>
        <w:t>.1</w:t>
      </w:r>
      <w:r w:rsidR="00494111" w:rsidRPr="004C031A">
        <w:rPr>
          <w:rFonts w:cs="Arial"/>
          <w:b/>
          <w:lang w:val="en-US" w:eastAsia="ko-KR"/>
        </w:rPr>
        <w:t>.</w:t>
      </w:r>
      <w:r w:rsidR="000157A6" w:rsidRPr="004C031A">
        <w:rPr>
          <w:rFonts w:cs="Arial"/>
          <w:b/>
          <w:lang w:val="en-US" w:eastAsia="ko-KR"/>
        </w:rPr>
        <w:t>4</w:t>
      </w:r>
      <w:r w:rsidR="00682B98" w:rsidRPr="004C031A">
        <w:rPr>
          <w:rFonts w:cs="Arial"/>
          <w:b/>
          <w:lang w:val="en-US" w:eastAsia="ko-KR"/>
        </w:rPr>
        <w:t>.</w:t>
      </w:r>
      <w:r w:rsidR="001E7840" w:rsidRPr="004C031A">
        <w:rPr>
          <w:rFonts w:cs="Arial"/>
          <w:b/>
          <w:lang w:val="en-US" w:eastAsia="ko-KR"/>
        </w:rPr>
        <w:t>1</w:t>
      </w:r>
    </w:p>
    <w:p w14:paraId="47FE460B" w14:textId="05CC3D3B" w:rsidR="00AF7772" w:rsidRPr="004C031A" w:rsidRDefault="00AF7772" w:rsidP="00D11B86">
      <w:pPr>
        <w:pStyle w:val="CRCoverPage"/>
        <w:tabs>
          <w:tab w:val="left" w:pos="1701"/>
        </w:tabs>
        <w:outlineLvl w:val="0"/>
        <w:rPr>
          <w:rFonts w:cs="Arial"/>
          <w:b/>
          <w:lang w:val="en-US" w:eastAsia="ko-KR"/>
        </w:rPr>
      </w:pPr>
      <w:r w:rsidRPr="004C031A">
        <w:rPr>
          <w:rFonts w:cs="Arial"/>
          <w:b/>
          <w:lang w:val="en-US" w:eastAsia="ko-KR"/>
        </w:rPr>
        <w:t>Document for:</w:t>
      </w:r>
      <w:r w:rsidRPr="004C031A">
        <w:rPr>
          <w:rFonts w:cs="Arial"/>
          <w:b/>
          <w:lang w:val="en-US" w:eastAsia="ko-KR"/>
        </w:rPr>
        <w:tab/>
        <w:t>Discussion</w:t>
      </w:r>
      <w:r w:rsidR="005A4EFE" w:rsidRPr="004C031A">
        <w:rPr>
          <w:rFonts w:cs="Arial"/>
          <w:b/>
          <w:lang w:val="en-US" w:eastAsia="ko-KR"/>
        </w:rPr>
        <w:t>/Decision</w:t>
      </w:r>
    </w:p>
    <w:p w14:paraId="00D1E1C7" w14:textId="77777777" w:rsidR="00AF7772" w:rsidRPr="004C031A" w:rsidRDefault="00AF7772"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4C031A">
        <w:rPr>
          <w:sz w:val="36"/>
          <w:lang w:val="en-US"/>
        </w:rPr>
        <w:t>Introduction</w:t>
      </w:r>
    </w:p>
    <w:p w14:paraId="484CDA03" w14:textId="52526C75" w:rsidR="00B01106" w:rsidRPr="004C031A" w:rsidRDefault="00B45497" w:rsidP="00353DEA">
      <w:pPr>
        <w:spacing w:afterLines="150" w:after="360" w:line="240" w:lineRule="auto"/>
        <w:rPr>
          <w:szCs w:val="22"/>
          <w:lang w:val="en-US" w:eastAsia="ko-KR"/>
        </w:rPr>
      </w:pPr>
      <w:r w:rsidRPr="004C031A">
        <w:rPr>
          <w:szCs w:val="22"/>
          <w:lang w:val="en-US" w:eastAsia="ko-KR"/>
        </w:rPr>
        <w:t xml:space="preserve">During </w:t>
      </w:r>
      <w:r w:rsidR="00083435" w:rsidRPr="004C031A">
        <w:rPr>
          <w:szCs w:val="22"/>
          <w:lang w:val="en-US" w:eastAsia="ko-KR"/>
        </w:rPr>
        <w:t>last</w:t>
      </w:r>
      <w:r w:rsidR="001A14B6" w:rsidRPr="004C031A">
        <w:rPr>
          <w:szCs w:val="22"/>
          <w:lang w:val="en-US" w:eastAsia="ko-KR"/>
        </w:rPr>
        <w:t xml:space="preserve"> </w:t>
      </w:r>
      <w:r w:rsidR="00B01106" w:rsidRPr="004C031A">
        <w:rPr>
          <w:szCs w:val="22"/>
          <w:lang w:val="en-US" w:eastAsia="ko-KR"/>
        </w:rPr>
        <w:t>RAN1</w:t>
      </w:r>
      <w:r w:rsidRPr="004C031A">
        <w:rPr>
          <w:szCs w:val="22"/>
          <w:lang w:val="en-US" w:eastAsia="ko-KR"/>
        </w:rPr>
        <w:t xml:space="preserve"> </w:t>
      </w:r>
      <w:r w:rsidR="00B01106" w:rsidRPr="004C031A">
        <w:rPr>
          <w:szCs w:val="22"/>
          <w:lang w:val="en-US" w:eastAsia="ko-KR"/>
        </w:rPr>
        <w:t>#</w:t>
      </w:r>
      <w:r w:rsidRPr="004C031A">
        <w:rPr>
          <w:szCs w:val="22"/>
          <w:lang w:val="en-US" w:eastAsia="ko-KR"/>
        </w:rPr>
        <w:t>90bis</w:t>
      </w:r>
      <w:r w:rsidR="00B01106" w:rsidRPr="004C031A">
        <w:rPr>
          <w:szCs w:val="22"/>
          <w:lang w:val="en-US" w:eastAsia="ko-KR"/>
        </w:rPr>
        <w:t xml:space="preserve"> meeting, </w:t>
      </w:r>
      <w:r w:rsidR="004C2762" w:rsidRPr="004C031A">
        <w:rPr>
          <w:szCs w:val="22"/>
          <w:lang w:val="en-US" w:eastAsia="ko-KR"/>
        </w:rPr>
        <w:t xml:space="preserve">several </w:t>
      </w:r>
      <w:r w:rsidRPr="004C031A">
        <w:rPr>
          <w:szCs w:val="22"/>
          <w:lang w:val="en-US" w:eastAsia="ko-KR"/>
        </w:rPr>
        <w:t xml:space="preserve">essential </w:t>
      </w:r>
      <w:r w:rsidR="004C2762" w:rsidRPr="004C031A">
        <w:rPr>
          <w:szCs w:val="22"/>
          <w:lang w:val="en-US" w:eastAsia="ko-KR"/>
        </w:rPr>
        <w:t>agreements</w:t>
      </w:r>
      <w:r w:rsidR="00613BAB" w:rsidRPr="004C031A">
        <w:rPr>
          <w:szCs w:val="22"/>
          <w:lang w:val="en-US" w:eastAsia="ko-KR"/>
        </w:rPr>
        <w:t xml:space="preserve"> related to NR</w:t>
      </w:r>
      <w:r w:rsidR="005C1A07" w:rsidRPr="004C031A">
        <w:rPr>
          <w:szCs w:val="22"/>
          <w:lang w:val="en-US" w:eastAsia="ko-KR"/>
        </w:rPr>
        <w:t xml:space="preserve"> physical</w:t>
      </w:r>
      <w:r w:rsidR="00613BAB" w:rsidRPr="004C031A">
        <w:rPr>
          <w:szCs w:val="22"/>
          <w:lang w:val="en-US" w:eastAsia="ko-KR"/>
        </w:rPr>
        <w:t xml:space="preserve"> </w:t>
      </w:r>
      <w:r w:rsidR="00CF42D8" w:rsidRPr="004C031A">
        <w:rPr>
          <w:szCs w:val="22"/>
          <w:lang w:val="en-US" w:eastAsia="ko-KR"/>
        </w:rPr>
        <w:t>r</w:t>
      </w:r>
      <w:r w:rsidR="00613BAB" w:rsidRPr="004C031A">
        <w:rPr>
          <w:szCs w:val="22"/>
          <w:lang w:val="en-US" w:eastAsia="ko-KR"/>
        </w:rPr>
        <w:t>andom access channel (</w:t>
      </w:r>
      <w:r w:rsidR="005C1A07" w:rsidRPr="004C031A">
        <w:rPr>
          <w:szCs w:val="22"/>
          <w:lang w:val="en-US" w:eastAsia="ko-KR"/>
        </w:rPr>
        <w:t>P</w:t>
      </w:r>
      <w:r w:rsidR="00613BAB" w:rsidRPr="004C031A">
        <w:rPr>
          <w:szCs w:val="22"/>
          <w:lang w:val="en-US" w:eastAsia="ko-KR"/>
        </w:rPr>
        <w:t>RACH)</w:t>
      </w:r>
      <w:r w:rsidR="000922E6" w:rsidRPr="004C031A">
        <w:rPr>
          <w:szCs w:val="22"/>
          <w:lang w:val="en-US" w:eastAsia="ko-KR"/>
        </w:rPr>
        <w:t xml:space="preserve"> design </w:t>
      </w:r>
      <w:proofErr w:type="gramStart"/>
      <w:r w:rsidRPr="004C031A">
        <w:rPr>
          <w:szCs w:val="22"/>
          <w:lang w:val="en-US" w:eastAsia="ko-KR"/>
        </w:rPr>
        <w:t>have been achieved</w:t>
      </w:r>
      <w:proofErr w:type="gramEnd"/>
      <w:r w:rsidRPr="004C031A">
        <w:rPr>
          <w:szCs w:val="22"/>
          <w:lang w:val="en-US" w:eastAsia="ko-KR"/>
        </w:rPr>
        <w:t xml:space="preserve"> </w:t>
      </w:r>
      <w:r w:rsidR="00613BAB" w:rsidRPr="004C031A">
        <w:rPr>
          <w:szCs w:val="22"/>
          <w:lang w:val="en-US" w:eastAsia="ko-KR"/>
        </w:rPr>
        <w:t xml:space="preserve">as shown below </w:t>
      </w:r>
      <w:r w:rsidR="00083435" w:rsidRPr="004C031A">
        <w:rPr>
          <w:szCs w:val="22"/>
          <w:lang w:val="en-US" w:eastAsia="ko-KR"/>
        </w:rPr>
        <w:t>[1</w:t>
      </w:r>
      <w:r w:rsidR="000B4F74" w:rsidRPr="004C031A">
        <w:rPr>
          <w:szCs w:val="22"/>
          <w:lang w:val="en-US" w:eastAsia="ko-KR"/>
        </w:rPr>
        <w:t>].</w:t>
      </w:r>
    </w:p>
    <w:p w14:paraId="4BC672AA" w14:textId="33BCCCA8" w:rsidR="001A14B6" w:rsidRPr="004C031A" w:rsidRDefault="007E3361" w:rsidP="00353DEA">
      <w:pPr>
        <w:spacing w:afterLines="150" w:after="360" w:line="240" w:lineRule="auto"/>
        <w:rPr>
          <w:rFonts w:eastAsia="MS Mincho"/>
          <w:b/>
          <w:u w:val="single"/>
          <w:lang w:val="en-US"/>
        </w:rPr>
      </w:pPr>
      <w:r w:rsidRPr="004C031A">
        <w:rPr>
          <w:noProof/>
          <w:szCs w:val="22"/>
          <w:lang w:val="en-US" w:eastAsia="ko-KR"/>
        </w:rPr>
        <mc:AlternateContent>
          <mc:Choice Requires="wps">
            <w:drawing>
              <wp:inline distT="0" distB="0" distL="0" distR="0" wp14:anchorId="4514A7D1" wp14:editId="51C19980">
                <wp:extent cx="6330950" cy="1404620"/>
                <wp:effectExtent l="0" t="0" r="127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1404620"/>
                        </a:xfrm>
                        <a:prstGeom prst="rect">
                          <a:avLst/>
                        </a:prstGeom>
                        <a:solidFill>
                          <a:srgbClr val="FFFFFF"/>
                        </a:solidFill>
                        <a:ln w="9525">
                          <a:solidFill>
                            <a:srgbClr val="000000"/>
                          </a:solidFill>
                          <a:miter lim="800000"/>
                          <a:headEnd/>
                          <a:tailEnd/>
                        </a:ln>
                      </wps:spPr>
                      <wps:txbx>
                        <w:txbxContent>
                          <w:p w14:paraId="52467AD7" w14:textId="77777777" w:rsidR="004C031A" w:rsidRPr="000B249F" w:rsidRDefault="004C031A" w:rsidP="004C031A">
                            <w:pPr>
                              <w:rPr>
                                <w:rFonts w:eastAsia="MS Mincho"/>
                                <w:kern w:val="2"/>
                              </w:rPr>
                            </w:pPr>
                            <w:r w:rsidRPr="000B249F">
                              <w:rPr>
                                <w:rFonts w:eastAsia="MS Mincho"/>
                                <w:kern w:val="2"/>
                                <w:highlight w:val="green"/>
                              </w:rPr>
                              <w:t>Agreements</w:t>
                            </w:r>
                            <w:r w:rsidRPr="000B249F">
                              <w:rPr>
                                <w:rFonts w:eastAsia="MS Mincho"/>
                                <w:kern w:val="2"/>
                              </w:rPr>
                              <w:t>:</w:t>
                            </w:r>
                          </w:p>
                          <w:p w14:paraId="74E368E3" w14:textId="77777777" w:rsidR="004C031A" w:rsidRPr="000B249F" w:rsidRDefault="004C031A" w:rsidP="004A07A7">
                            <w:pPr>
                              <w:pStyle w:val="ListParagraph"/>
                              <w:widowControl w:val="0"/>
                              <w:numPr>
                                <w:ilvl w:val="0"/>
                                <w:numId w:val="8"/>
                              </w:numPr>
                              <w:spacing w:line="240" w:lineRule="auto"/>
                              <w:ind w:leftChars="0"/>
                            </w:pPr>
                            <w:r w:rsidRPr="000B249F">
                              <w:rPr>
                                <w:rFonts w:cs="Arial"/>
                              </w:rPr>
                              <w:t xml:space="preserve">NR-RACH configurations can be specified using a table similar to LTE, this table is index by the </w:t>
                            </w:r>
                            <w:r w:rsidRPr="000B249F">
                              <w:rPr>
                                <w:rFonts w:cs="Arial"/>
                                <w:i/>
                              </w:rPr>
                              <w:t xml:space="preserve">PRACH </w:t>
                            </w:r>
                            <w:proofErr w:type="spellStart"/>
                            <w:r w:rsidRPr="000B249F">
                              <w:rPr>
                                <w:rFonts w:cs="Arial"/>
                                <w:i/>
                              </w:rPr>
                              <w:t>Config</w:t>
                            </w:r>
                            <w:proofErr w:type="spellEnd"/>
                            <w:r w:rsidRPr="000B249F">
                              <w:rPr>
                                <w:rFonts w:cs="Arial"/>
                                <w:i/>
                              </w:rPr>
                              <w:t xml:space="preserve"> Index</w:t>
                            </w:r>
                          </w:p>
                          <w:p w14:paraId="533BC40D" w14:textId="77777777" w:rsidR="004C031A" w:rsidRPr="000B249F" w:rsidRDefault="004C031A" w:rsidP="004A07A7">
                            <w:pPr>
                              <w:pStyle w:val="ListParagraph"/>
                              <w:widowControl w:val="0"/>
                              <w:numPr>
                                <w:ilvl w:val="0"/>
                                <w:numId w:val="8"/>
                              </w:numPr>
                              <w:spacing w:line="240" w:lineRule="auto"/>
                              <w:ind w:leftChars="0"/>
                            </w:pPr>
                            <w:r w:rsidRPr="000B249F">
                              <w:rPr>
                                <w:rFonts w:cs="Arial"/>
                              </w:rPr>
                              <w:t xml:space="preserve">Frequency multiplexed PRACH transmission occasions use the same </w:t>
                            </w:r>
                            <w:r w:rsidRPr="000B249F">
                              <w:rPr>
                                <w:rFonts w:cs="Arial"/>
                                <w:i/>
                              </w:rPr>
                              <w:t xml:space="preserve">PRACH </w:t>
                            </w:r>
                            <w:proofErr w:type="spellStart"/>
                            <w:r w:rsidRPr="000B249F">
                              <w:rPr>
                                <w:rFonts w:cs="Arial"/>
                                <w:i/>
                              </w:rPr>
                              <w:t>Config</w:t>
                            </w:r>
                            <w:proofErr w:type="spellEnd"/>
                            <w:r w:rsidRPr="000B249F">
                              <w:rPr>
                                <w:rFonts w:cs="Arial"/>
                                <w:i/>
                              </w:rPr>
                              <w:t xml:space="preserve"> Index</w:t>
                            </w:r>
                            <w:r w:rsidRPr="000B249F">
                              <w:rPr>
                                <w:rFonts w:cs="Arial"/>
                              </w:rPr>
                              <w:t xml:space="preserve"> </w:t>
                            </w:r>
                          </w:p>
                          <w:p w14:paraId="36DCFCAB" w14:textId="77777777" w:rsidR="004C031A" w:rsidRPr="000B249F" w:rsidRDefault="004C031A" w:rsidP="004A07A7">
                            <w:pPr>
                              <w:pStyle w:val="ListParagraph"/>
                              <w:widowControl w:val="0"/>
                              <w:numPr>
                                <w:ilvl w:val="0"/>
                                <w:numId w:val="8"/>
                              </w:numPr>
                              <w:spacing w:line="240" w:lineRule="auto"/>
                              <w:ind w:leftChars="0"/>
                            </w:pPr>
                            <w:r w:rsidRPr="000B249F">
                              <w:t xml:space="preserve">NR strives to minimize the number of bits needed for the RACH configuration </w:t>
                            </w:r>
                          </w:p>
                          <w:p w14:paraId="56D5ECB5" w14:textId="77777777" w:rsidR="004C031A" w:rsidRPr="000B249F" w:rsidRDefault="004C031A" w:rsidP="004A07A7">
                            <w:pPr>
                              <w:pStyle w:val="ListParagraph"/>
                              <w:widowControl w:val="0"/>
                              <w:numPr>
                                <w:ilvl w:val="1"/>
                                <w:numId w:val="8"/>
                              </w:numPr>
                              <w:spacing w:line="240" w:lineRule="auto"/>
                              <w:ind w:leftChars="0"/>
                            </w:pPr>
                            <w:r w:rsidRPr="000B249F">
                              <w:t>Use 8-bits as the starting point</w:t>
                            </w:r>
                          </w:p>
                          <w:p w14:paraId="67E6CB9F" w14:textId="77777777" w:rsidR="004C031A" w:rsidRPr="000B249F" w:rsidRDefault="004C031A" w:rsidP="004A07A7">
                            <w:pPr>
                              <w:pStyle w:val="ListParagraph"/>
                              <w:widowControl w:val="0"/>
                              <w:numPr>
                                <w:ilvl w:val="1"/>
                                <w:numId w:val="8"/>
                              </w:numPr>
                              <w:spacing w:line="240" w:lineRule="auto"/>
                              <w:ind w:leftChars="0"/>
                            </w:pPr>
                            <w:r w:rsidRPr="000B249F">
                              <w:t>FFS: If SCS and formats are part of the table</w:t>
                            </w:r>
                          </w:p>
                          <w:p w14:paraId="1C1E73DF" w14:textId="77777777" w:rsidR="004C031A" w:rsidRDefault="004C031A" w:rsidP="004C031A">
                            <w:pPr>
                              <w:rPr>
                                <w:rFonts w:eastAsia="MS Mincho"/>
                                <w:kern w:val="2"/>
                              </w:rPr>
                            </w:pPr>
                          </w:p>
                          <w:p w14:paraId="574FF512" w14:textId="77777777" w:rsidR="004C031A" w:rsidRPr="004C031A" w:rsidRDefault="004C031A" w:rsidP="004C031A">
                            <w:pPr>
                              <w:rPr>
                                <w:rFonts w:eastAsia="MS Mincho"/>
                                <w:kern w:val="2"/>
                              </w:rPr>
                            </w:pPr>
                            <w:r w:rsidRPr="004C031A">
                              <w:rPr>
                                <w:rFonts w:eastAsia="MS Mincho"/>
                                <w:kern w:val="2"/>
                                <w:highlight w:val="green"/>
                              </w:rPr>
                              <w:t>Agreements</w:t>
                            </w:r>
                            <w:r w:rsidRPr="004C031A">
                              <w:rPr>
                                <w:rFonts w:eastAsia="MS Mincho"/>
                                <w:kern w:val="2"/>
                              </w:rPr>
                              <w:t>:</w:t>
                            </w:r>
                          </w:p>
                          <w:p w14:paraId="3179A32F" w14:textId="77777777" w:rsidR="004C031A" w:rsidRPr="004C031A" w:rsidRDefault="004C031A" w:rsidP="004A07A7">
                            <w:pPr>
                              <w:numPr>
                                <w:ilvl w:val="0"/>
                                <w:numId w:val="7"/>
                              </w:numPr>
                              <w:spacing w:line="240" w:lineRule="auto"/>
                              <w:jc w:val="left"/>
                            </w:pPr>
                            <w:r w:rsidRPr="004C031A">
                              <w:t xml:space="preserve">The slot duration for PRACH resource mapping for short preamble formats (i.e., L=139) is based on the RACH Msg1 numerology, i.e. SCS. </w:t>
                            </w:r>
                          </w:p>
                          <w:p w14:paraId="22760E47" w14:textId="77777777" w:rsidR="004C031A" w:rsidRPr="004C031A" w:rsidRDefault="004C031A" w:rsidP="004A07A7">
                            <w:pPr>
                              <w:numPr>
                                <w:ilvl w:val="0"/>
                                <w:numId w:val="7"/>
                              </w:numPr>
                              <w:spacing w:line="240" w:lineRule="auto"/>
                              <w:jc w:val="left"/>
                            </w:pPr>
                            <w:r w:rsidRPr="004C031A">
                              <w:t xml:space="preserve">The slot duration for PRACH resource mapping for long preamble formats (i.e., L=839) is based on 15kHz SCS </w:t>
                            </w:r>
                          </w:p>
                          <w:p w14:paraId="7F766B7D" w14:textId="77777777" w:rsidR="004C031A" w:rsidRPr="00AD34B5" w:rsidRDefault="004C031A" w:rsidP="004C031A">
                            <w:pPr>
                              <w:rPr>
                                <w:lang w:eastAsia="x-none"/>
                              </w:rPr>
                            </w:pPr>
                            <w:r w:rsidRPr="00AD34B5">
                              <w:rPr>
                                <w:highlight w:val="green"/>
                                <w:lang w:eastAsia="x-none"/>
                              </w:rPr>
                              <w:t>Agreements</w:t>
                            </w:r>
                            <w:r w:rsidRPr="00AD34B5">
                              <w:rPr>
                                <w:lang w:eastAsia="x-none"/>
                              </w:rPr>
                              <w:t>:</w:t>
                            </w:r>
                          </w:p>
                          <w:p w14:paraId="7D069F68" w14:textId="77777777" w:rsidR="004C031A" w:rsidRPr="00AD34B5" w:rsidRDefault="004C031A" w:rsidP="004A07A7">
                            <w:pPr>
                              <w:numPr>
                                <w:ilvl w:val="0"/>
                                <w:numId w:val="11"/>
                              </w:numPr>
                              <w:spacing w:line="240" w:lineRule="auto"/>
                              <w:jc w:val="left"/>
                              <w:rPr>
                                <w:rFonts w:eastAsia="MS Mincho"/>
                                <w:kern w:val="2"/>
                              </w:rPr>
                            </w:pPr>
                            <w:r w:rsidRPr="00AD34B5">
                              <w:rPr>
                                <w:rFonts w:eastAsia="MS Mincho"/>
                                <w:kern w:val="2"/>
                              </w:rPr>
                              <w:t>NR at least supports RACH configuration that have the same starting symbol in all RACH slots</w:t>
                            </w:r>
                          </w:p>
                          <w:p w14:paraId="021E4282" w14:textId="77777777" w:rsidR="004C031A" w:rsidRPr="00AD34B5" w:rsidRDefault="004C031A" w:rsidP="004A07A7">
                            <w:pPr>
                              <w:numPr>
                                <w:ilvl w:val="1"/>
                                <w:numId w:val="7"/>
                              </w:numPr>
                              <w:spacing w:line="240" w:lineRule="auto"/>
                              <w:jc w:val="left"/>
                              <w:rPr>
                                <w:lang w:eastAsia="sv-SE"/>
                              </w:rPr>
                            </w:pPr>
                            <w:r w:rsidRPr="00AD34B5">
                              <w:rPr>
                                <w:lang w:eastAsia="sv-SE"/>
                              </w:rPr>
                              <w:t>Values of starting symbol: 0, 2</w:t>
                            </w:r>
                          </w:p>
                          <w:p w14:paraId="5DEA3417" w14:textId="77777777" w:rsidR="004C031A" w:rsidRPr="00AD34B5" w:rsidRDefault="004C031A" w:rsidP="004A07A7">
                            <w:pPr>
                              <w:pStyle w:val="ListParagraph"/>
                              <w:numPr>
                                <w:ilvl w:val="0"/>
                                <w:numId w:val="10"/>
                              </w:numPr>
                              <w:spacing w:line="240" w:lineRule="auto"/>
                              <w:ind w:leftChars="0" w:left="1800"/>
                            </w:pPr>
                            <w:r w:rsidRPr="00AD34B5">
                              <w:t>FFS other values</w:t>
                            </w:r>
                          </w:p>
                          <w:p w14:paraId="7CDD3F67" w14:textId="77777777" w:rsidR="004C031A" w:rsidRPr="00957CBA" w:rsidRDefault="004C031A" w:rsidP="004C031A">
                            <w:pPr>
                              <w:rPr>
                                <w:lang w:eastAsia="x-none"/>
                              </w:rPr>
                            </w:pPr>
                            <w:r w:rsidRPr="00957CBA">
                              <w:rPr>
                                <w:highlight w:val="green"/>
                                <w:lang w:eastAsia="x-none"/>
                              </w:rPr>
                              <w:t>Agreements</w:t>
                            </w:r>
                            <w:r w:rsidRPr="00957CBA">
                              <w:rPr>
                                <w:lang w:eastAsia="x-none"/>
                              </w:rPr>
                              <w:t>:</w:t>
                            </w:r>
                          </w:p>
                          <w:p w14:paraId="4ED65C96" w14:textId="77777777" w:rsidR="004C031A" w:rsidRPr="004C031A" w:rsidRDefault="004C031A" w:rsidP="004A07A7">
                            <w:pPr>
                              <w:numPr>
                                <w:ilvl w:val="0"/>
                                <w:numId w:val="7"/>
                              </w:numPr>
                              <w:spacing w:line="240" w:lineRule="auto"/>
                              <w:jc w:val="left"/>
                              <w:rPr>
                                <w:lang w:eastAsia="sv-SE"/>
                              </w:rPr>
                            </w:pPr>
                            <w:r w:rsidRPr="004C031A">
                              <w:rPr>
                                <w:lang w:eastAsia="sv-SE"/>
                              </w:rPr>
                              <w:t>For TDD, RACH configurations maps RACH resources onto slots irrespective of the time locations of actually transmitted SS/PBCH block</w:t>
                            </w:r>
                          </w:p>
                          <w:p w14:paraId="10AABE3D" w14:textId="77777777" w:rsidR="004C031A" w:rsidRPr="004C031A" w:rsidRDefault="004C031A" w:rsidP="004A07A7">
                            <w:pPr>
                              <w:numPr>
                                <w:ilvl w:val="1"/>
                                <w:numId w:val="7"/>
                              </w:numPr>
                              <w:spacing w:line="240" w:lineRule="auto"/>
                              <w:jc w:val="left"/>
                              <w:rPr>
                                <w:lang w:eastAsia="sv-SE"/>
                              </w:rPr>
                            </w:pPr>
                            <w:r w:rsidRPr="004C031A">
                              <w:rPr>
                                <w:lang w:eastAsia="sv-SE"/>
                              </w:rPr>
                              <w:t>In the case that an actually transmitted SS/PBCH block overlap with a RACH resource within a RACH configuration period, define rules for which RACH resources that are still valid</w:t>
                            </w:r>
                          </w:p>
                          <w:p w14:paraId="0150D22D" w14:textId="77777777" w:rsidR="004C031A" w:rsidRPr="004C031A" w:rsidRDefault="004C031A" w:rsidP="004A07A7">
                            <w:pPr>
                              <w:numPr>
                                <w:ilvl w:val="1"/>
                                <w:numId w:val="7"/>
                              </w:numPr>
                              <w:spacing w:line="240" w:lineRule="auto"/>
                              <w:jc w:val="left"/>
                              <w:rPr>
                                <w:lang w:eastAsia="sv-SE"/>
                              </w:rPr>
                            </w:pPr>
                            <w:r w:rsidRPr="004C031A">
                              <w:rPr>
                                <w:lang w:eastAsia="sv-SE"/>
                              </w:rPr>
                              <w:t>FFS: the rules (no RRC signalling involved in defining the rules)</w:t>
                            </w:r>
                          </w:p>
                          <w:p w14:paraId="149BBBAD" w14:textId="77777777" w:rsidR="004C031A" w:rsidRPr="004C031A" w:rsidRDefault="004C031A" w:rsidP="004A07A7">
                            <w:pPr>
                              <w:pStyle w:val="ListParagraph"/>
                              <w:numPr>
                                <w:ilvl w:val="0"/>
                                <w:numId w:val="10"/>
                              </w:numPr>
                              <w:spacing w:line="240" w:lineRule="auto"/>
                              <w:ind w:leftChars="0" w:left="1800"/>
                            </w:pPr>
                            <w:r w:rsidRPr="004C031A">
                              <w:t>Also consider the DL/UL switching points</w:t>
                            </w:r>
                          </w:p>
                          <w:p w14:paraId="357B9F96" w14:textId="77777777" w:rsidR="004C031A" w:rsidRPr="004C031A" w:rsidRDefault="004C031A" w:rsidP="004A07A7">
                            <w:pPr>
                              <w:pStyle w:val="ListParagraph"/>
                              <w:numPr>
                                <w:ilvl w:val="0"/>
                                <w:numId w:val="10"/>
                              </w:numPr>
                              <w:spacing w:line="240" w:lineRule="auto"/>
                              <w:ind w:leftChars="0" w:left="1800"/>
                            </w:pPr>
                            <w:r w:rsidRPr="004C031A">
                              <w:t>Also consider potential impact due to semi-static DL/UL configuration and/or dynamic SFI</w:t>
                            </w:r>
                          </w:p>
                          <w:p w14:paraId="62A60443" w14:textId="77777777" w:rsidR="004C031A" w:rsidRPr="004C031A" w:rsidRDefault="004C031A" w:rsidP="004A07A7">
                            <w:pPr>
                              <w:numPr>
                                <w:ilvl w:val="1"/>
                                <w:numId w:val="7"/>
                              </w:numPr>
                              <w:spacing w:line="240" w:lineRule="auto"/>
                              <w:jc w:val="left"/>
                              <w:rPr>
                                <w:lang w:eastAsia="sv-SE"/>
                              </w:rPr>
                            </w:pPr>
                            <w:r w:rsidRPr="004C031A">
                              <w:rPr>
                                <w:lang w:eastAsia="sv-SE"/>
                              </w:rPr>
                              <w:t>Note: RAN1 strives to minimize the impact of the time location of the SS/PBCH block to the RACH configuration table design</w:t>
                            </w:r>
                          </w:p>
                        </w:txbxContent>
                      </wps:txbx>
                      <wps:bodyPr rot="0" vert="horz" wrap="square" lIns="91440" tIns="45720" rIns="91440" bIns="45720" anchor="t" anchorCtr="0">
                        <a:spAutoFit/>
                      </wps:bodyPr>
                    </wps:wsp>
                  </a:graphicData>
                </a:graphic>
              </wp:inline>
            </w:drawing>
          </mc:Choice>
          <mc:Fallback>
            <w:pict>
              <v:shapetype w14:anchorId="4514A7D1" id="_x0000_t202" coordsize="21600,21600" o:spt="202" path="m,l,21600r21600,l21600,xe">
                <v:stroke joinstyle="miter"/>
                <v:path gradientshapeok="t" o:connecttype="rect"/>
              </v:shapetype>
              <v:shape id="Text Box 2" o:spid="_x0000_s1026" type="#_x0000_t202" style="width:49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e5t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">
                <v:textbox style="mso-fit-shape-to-text:t">
                  <w:txbxContent>
                    <w:p w14:paraId="52467AD7" w14:textId="77777777" w:rsidR="004C031A" w:rsidRPr="000B249F" w:rsidRDefault="004C031A" w:rsidP="004C031A">
                      <w:pPr>
                        <w:rPr>
                          <w:rFonts w:eastAsia="MS Mincho"/>
                          <w:kern w:val="2"/>
                        </w:rPr>
                      </w:pPr>
                      <w:r w:rsidRPr="000B249F">
                        <w:rPr>
                          <w:rFonts w:eastAsia="MS Mincho"/>
                          <w:kern w:val="2"/>
                          <w:highlight w:val="green"/>
                        </w:rPr>
                        <w:t>Agreements</w:t>
                      </w:r>
                      <w:r w:rsidRPr="000B249F">
                        <w:rPr>
                          <w:rFonts w:eastAsia="MS Mincho"/>
                          <w:kern w:val="2"/>
                        </w:rPr>
                        <w:t>:</w:t>
                      </w:r>
                    </w:p>
                    <w:p w14:paraId="74E368E3" w14:textId="77777777" w:rsidR="004C031A" w:rsidRPr="000B249F" w:rsidRDefault="004C031A" w:rsidP="004A07A7">
                      <w:pPr>
                        <w:pStyle w:val="ListParagraph"/>
                        <w:widowControl w:val="0"/>
                        <w:numPr>
                          <w:ilvl w:val="0"/>
                          <w:numId w:val="8"/>
                        </w:numPr>
                        <w:spacing w:line="240" w:lineRule="auto"/>
                        <w:ind w:leftChars="0"/>
                      </w:pPr>
                      <w:r w:rsidRPr="000B249F">
                        <w:rPr>
                          <w:rFonts w:cs="Arial"/>
                        </w:rPr>
                        <w:t xml:space="preserve">NR-RACH configurations can be specified using a table similar to LTE, this table is index by the </w:t>
                      </w:r>
                      <w:r w:rsidRPr="000B249F">
                        <w:rPr>
                          <w:rFonts w:cs="Arial"/>
                          <w:i/>
                        </w:rPr>
                        <w:t xml:space="preserve">PRACH </w:t>
                      </w:r>
                      <w:proofErr w:type="spellStart"/>
                      <w:r w:rsidRPr="000B249F">
                        <w:rPr>
                          <w:rFonts w:cs="Arial"/>
                          <w:i/>
                        </w:rPr>
                        <w:t>Config</w:t>
                      </w:r>
                      <w:proofErr w:type="spellEnd"/>
                      <w:r w:rsidRPr="000B249F">
                        <w:rPr>
                          <w:rFonts w:cs="Arial"/>
                          <w:i/>
                        </w:rPr>
                        <w:t xml:space="preserve"> Index</w:t>
                      </w:r>
                    </w:p>
                    <w:p w14:paraId="533BC40D" w14:textId="77777777" w:rsidR="004C031A" w:rsidRPr="000B249F" w:rsidRDefault="004C031A" w:rsidP="004A07A7">
                      <w:pPr>
                        <w:pStyle w:val="ListParagraph"/>
                        <w:widowControl w:val="0"/>
                        <w:numPr>
                          <w:ilvl w:val="0"/>
                          <w:numId w:val="8"/>
                        </w:numPr>
                        <w:spacing w:line="240" w:lineRule="auto"/>
                        <w:ind w:leftChars="0"/>
                      </w:pPr>
                      <w:r w:rsidRPr="000B249F">
                        <w:rPr>
                          <w:rFonts w:cs="Arial"/>
                        </w:rPr>
                        <w:t xml:space="preserve">Frequency multiplexed PRACH transmission occasions use the same </w:t>
                      </w:r>
                      <w:r w:rsidRPr="000B249F">
                        <w:rPr>
                          <w:rFonts w:cs="Arial"/>
                          <w:i/>
                        </w:rPr>
                        <w:t xml:space="preserve">PRACH </w:t>
                      </w:r>
                      <w:proofErr w:type="spellStart"/>
                      <w:r w:rsidRPr="000B249F">
                        <w:rPr>
                          <w:rFonts w:cs="Arial"/>
                          <w:i/>
                        </w:rPr>
                        <w:t>Config</w:t>
                      </w:r>
                      <w:proofErr w:type="spellEnd"/>
                      <w:r w:rsidRPr="000B249F">
                        <w:rPr>
                          <w:rFonts w:cs="Arial"/>
                          <w:i/>
                        </w:rPr>
                        <w:t xml:space="preserve"> Index</w:t>
                      </w:r>
                      <w:r w:rsidRPr="000B249F">
                        <w:rPr>
                          <w:rFonts w:cs="Arial"/>
                        </w:rPr>
                        <w:t xml:space="preserve"> </w:t>
                      </w:r>
                    </w:p>
                    <w:p w14:paraId="36DCFCAB" w14:textId="77777777" w:rsidR="004C031A" w:rsidRPr="000B249F" w:rsidRDefault="004C031A" w:rsidP="004A07A7">
                      <w:pPr>
                        <w:pStyle w:val="ListParagraph"/>
                        <w:widowControl w:val="0"/>
                        <w:numPr>
                          <w:ilvl w:val="0"/>
                          <w:numId w:val="8"/>
                        </w:numPr>
                        <w:spacing w:line="240" w:lineRule="auto"/>
                        <w:ind w:leftChars="0"/>
                      </w:pPr>
                      <w:r w:rsidRPr="000B249F">
                        <w:t xml:space="preserve">NR strives to minimize the number of bits needed for the RACH configuration </w:t>
                      </w:r>
                    </w:p>
                    <w:p w14:paraId="56D5ECB5" w14:textId="77777777" w:rsidR="004C031A" w:rsidRPr="000B249F" w:rsidRDefault="004C031A" w:rsidP="004A07A7">
                      <w:pPr>
                        <w:pStyle w:val="ListParagraph"/>
                        <w:widowControl w:val="0"/>
                        <w:numPr>
                          <w:ilvl w:val="1"/>
                          <w:numId w:val="8"/>
                        </w:numPr>
                        <w:spacing w:line="240" w:lineRule="auto"/>
                        <w:ind w:leftChars="0"/>
                      </w:pPr>
                      <w:r w:rsidRPr="000B249F">
                        <w:t>Use 8-bits as the starting point</w:t>
                      </w:r>
                    </w:p>
                    <w:p w14:paraId="67E6CB9F" w14:textId="77777777" w:rsidR="004C031A" w:rsidRPr="000B249F" w:rsidRDefault="004C031A" w:rsidP="004A07A7">
                      <w:pPr>
                        <w:pStyle w:val="ListParagraph"/>
                        <w:widowControl w:val="0"/>
                        <w:numPr>
                          <w:ilvl w:val="1"/>
                          <w:numId w:val="8"/>
                        </w:numPr>
                        <w:spacing w:line="240" w:lineRule="auto"/>
                        <w:ind w:leftChars="0"/>
                      </w:pPr>
                      <w:r w:rsidRPr="000B249F">
                        <w:t>FFS: If SCS and formats are part of the table</w:t>
                      </w:r>
                    </w:p>
                    <w:p w14:paraId="1C1E73DF" w14:textId="77777777" w:rsidR="004C031A" w:rsidRDefault="004C031A" w:rsidP="004C031A">
                      <w:pPr>
                        <w:rPr>
                          <w:rFonts w:eastAsia="MS Mincho"/>
                          <w:kern w:val="2"/>
                        </w:rPr>
                      </w:pPr>
                    </w:p>
                    <w:p w14:paraId="574FF512" w14:textId="77777777" w:rsidR="004C031A" w:rsidRPr="004C031A" w:rsidRDefault="004C031A" w:rsidP="004C031A">
                      <w:pPr>
                        <w:rPr>
                          <w:rFonts w:eastAsia="MS Mincho"/>
                          <w:kern w:val="2"/>
                        </w:rPr>
                      </w:pPr>
                      <w:r w:rsidRPr="004C031A">
                        <w:rPr>
                          <w:rFonts w:eastAsia="MS Mincho"/>
                          <w:kern w:val="2"/>
                          <w:highlight w:val="green"/>
                        </w:rPr>
                        <w:t>Agreements</w:t>
                      </w:r>
                      <w:r w:rsidRPr="004C031A">
                        <w:rPr>
                          <w:rFonts w:eastAsia="MS Mincho"/>
                          <w:kern w:val="2"/>
                        </w:rPr>
                        <w:t>:</w:t>
                      </w:r>
                    </w:p>
                    <w:p w14:paraId="3179A32F" w14:textId="77777777" w:rsidR="004C031A" w:rsidRPr="004C031A" w:rsidRDefault="004C031A" w:rsidP="004A07A7">
                      <w:pPr>
                        <w:numPr>
                          <w:ilvl w:val="0"/>
                          <w:numId w:val="7"/>
                        </w:numPr>
                        <w:spacing w:line="240" w:lineRule="auto"/>
                        <w:jc w:val="left"/>
                      </w:pPr>
                      <w:r w:rsidRPr="004C031A">
                        <w:t xml:space="preserve">The slot duration for PRACH resource mapping for short preamble formats (i.e., L=139) is based on the RACH Msg1 numerology, i.e. SCS. </w:t>
                      </w:r>
                    </w:p>
                    <w:p w14:paraId="22760E47" w14:textId="77777777" w:rsidR="004C031A" w:rsidRPr="004C031A" w:rsidRDefault="004C031A" w:rsidP="004A07A7">
                      <w:pPr>
                        <w:numPr>
                          <w:ilvl w:val="0"/>
                          <w:numId w:val="7"/>
                        </w:numPr>
                        <w:spacing w:line="240" w:lineRule="auto"/>
                        <w:jc w:val="left"/>
                      </w:pPr>
                      <w:r w:rsidRPr="004C031A">
                        <w:t xml:space="preserve">The slot duration for PRACH resource mapping for long preamble formats (i.e., L=839) is based on 15kHz SCS </w:t>
                      </w:r>
                    </w:p>
                    <w:p w14:paraId="7F766B7D" w14:textId="77777777" w:rsidR="004C031A" w:rsidRPr="00AD34B5" w:rsidRDefault="004C031A" w:rsidP="004C031A">
                      <w:pPr>
                        <w:rPr>
                          <w:lang w:eastAsia="x-none"/>
                        </w:rPr>
                      </w:pPr>
                      <w:r w:rsidRPr="00AD34B5">
                        <w:rPr>
                          <w:highlight w:val="green"/>
                          <w:lang w:eastAsia="x-none"/>
                        </w:rPr>
                        <w:t>Agreements</w:t>
                      </w:r>
                      <w:r w:rsidRPr="00AD34B5">
                        <w:rPr>
                          <w:lang w:eastAsia="x-none"/>
                        </w:rPr>
                        <w:t>:</w:t>
                      </w:r>
                    </w:p>
                    <w:p w14:paraId="7D069F68" w14:textId="77777777" w:rsidR="004C031A" w:rsidRPr="00AD34B5" w:rsidRDefault="004C031A" w:rsidP="004A07A7">
                      <w:pPr>
                        <w:numPr>
                          <w:ilvl w:val="0"/>
                          <w:numId w:val="11"/>
                        </w:numPr>
                        <w:spacing w:line="240" w:lineRule="auto"/>
                        <w:jc w:val="left"/>
                        <w:rPr>
                          <w:rFonts w:eastAsia="MS Mincho"/>
                          <w:kern w:val="2"/>
                        </w:rPr>
                      </w:pPr>
                      <w:r w:rsidRPr="00AD34B5">
                        <w:rPr>
                          <w:rFonts w:eastAsia="MS Mincho"/>
                          <w:kern w:val="2"/>
                        </w:rPr>
                        <w:t>NR at least supports RACH configuration that have the same starting symbol in all RACH slots</w:t>
                      </w:r>
                    </w:p>
                    <w:p w14:paraId="021E4282" w14:textId="77777777" w:rsidR="004C031A" w:rsidRPr="00AD34B5" w:rsidRDefault="004C031A" w:rsidP="004A07A7">
                      <w:pPr>
                        <w:numPr>
                          <w:ilvl w:val="1"/>
                          <w:numId w:val="7"/>
                        </w:numPr>
                        <w:spacing w:line="240" w:lineRule="auto"/>
                        <w:jc w:val="left"/>
                        <w:rPr>
                          <w:lang w:eastAsia="sv-SE"/>
                        </w:rPr>
                      </w:pPr>
                      <w:r w:rsidRPr="00AD34B5">
                        <w:rPr>
                          <w:lang w:eastAsia="sv-SE"/>
                        </w:rPr>
                        <w:t>Values of starting symbol: 0, 2</w:t>
                      </w:r>
                    </w:p>
                    <w:p w14:paraId="5DEA3417" w14:textId="77777777" w:rsidR="004C031A" w:rsidRPr="00AD34B5" w:rsidRDefault="004C031A" w:rsidP="004A07A7">
                      <w:pPr>
                        <w:pStyle w:val="ListParagraph"/>
                        <w:numPr>
                          <w:ilvl w:val="0"/>
                          <w:numId w:val="10"/>
                        </w:numPr>
                        <w:spacing w:line="240" w:lineRule="auto"/>
                        <w:ind w:leftChars="0" w:left="1800"/>
                      </w:pPr>
                      <w:r w:rsidRPr="00AD34B5">
                        <w:t>FFS other values</w:t>
                      </w:r>
                    </w:p>
                    <w:p w14:paraId="7CDD3F67" w14:textId="77777777" w:rsidR="004C031A" w:rsidRPr="00957CBA" w:rsidRDefault="004C031A" w:rsidP="004C031A">
                      <w:pPr>
                        <w:rPr>
                          <w:lang w:eastAsia="x-none"/>
                        </w:rPr>
                      </w:pPr>
                      <w:r w:rsidRPr="00957CBA">
                        <w:rPr>
                          <w:highlight w:val="green"/>
                          <w:lang w:eastAsia="x-none"/>
                        </w:rPr>
                        <w:t>Agreements</w:t>
                      </w:r>
                      <w:r w:rsidRPr="00957CBA">
                        <w:rPr>
                          <w:lang w:eastAsia="x-none"/>
                        </w:rPr>
                        <w:t>:</w:t>
                      </w:r>
                    </w:p>
                    <w:p w14:paraId="4ED65C96" w14:textId="77777777" w:rsidR="004C031A" w:rsidRPr="004C031A" w:rsidRDefault="004C031A" w:rsidP="004A07A7">
                      <w:pPr>
                        <w:numPr>
                          <w:ilvl w:val="0"/>
                          <w:numId w:val="7"/>
                        </w:numPr>
                        <w:spacing w:line="240" w:lineRule="auto"/>
                        <w:jc w:val="left"/>
                        <w:rPr>
                          <w:lang w:eastAsia="sv-SE"/>
                        </w:rPr>
                      </w:pPr>
                      <w:r w:rsidRPr="004C031A">
                        <w:rPr>
                          <w:lang w:eastAsia="sv-SE"/>
                        </w:rPr>
                        <w:t>For TDD, RACH configurations maps RACH resources onto slots irrespective of the time locations of actually transmitted SS/PBCH block</w:t>
                      </w:r>
                    </w:p>
                    <w:p w14:paraId="10AABE3D" w14:textId="77777777" w:rsidR="004C031A" w:rsidRPr="004C031A" w:rsidRDefault="004C031A" w:rsidP="004A07A7">
                      <w:pPr>
                        <w:numPr>
                          <w:ilvl w:val="1"/>
                          <w:numId w:val="7"/>
                        </w:numPr>
                        <w:spacing w:line="240" w:lineRule="auto"/>
                        <w:jc w:val="left"/>
                        <w:rPr>
                          <w:lang w:eastAsia="sv-SE"/>
                        </w:rPr>
                      </w:pPr>
                      <w:r w:rsidRPr="004C031A">
                        <w:rPr>
                          <w:lang w:eastAsia="sv-SE"/>
                        </w:rPr>
                        <w:t>In the case that an actually transmitted SS/PBCH block overlap with a RACH resource within a RACH configuration period, define rules for which RACH resources that are still valid</w:t>
                      </w:r>
                    </w:p>
                    <w:p w14:paraId="0150D22D" w14:textId="77777777" w:rsidR="004C031A" w:rsidRPr="004C031A" w:rsidRDefault="004C031A" w:rsidP="004A07A7">
                      <w:pPr>
                        <w:numPr>
                          <w:ilvl w:val="1"/>
                          <w:numId w:val="7"/>
                        </w:numPr>
                        <w:spacing w:line="240" w:lineRule="auto"/>
                        <w:jc w:val="left"/>
                        <w:rPr>
                          <w:lang w:eastAsia="sv-SE"/>
                        </w:rPr>
                      </w:pPr>
                      <w:r w:rsidRPr="004C031A">
                        <w:rPr>
                          <w:lang w:eastAsia="sv-SE"/>
                        </w:rPr>
                        <w:t>FFS: the rules (no RRC signalling involved in defining the rules)</w:t>
                      </w:r>
                    </w:p>
                    <w:p w14:paraId="149BBBAD" w14:textId="77777777" w:rsidR="004C031A" w:rsidRPr="004C031A" w:rsidRDefault="004C031A" w:rsidP="004A07A7">
                      <w:pPr>
                        <w:pStyle w:val="ListParagraph"/>
                        <w:numPr>
                          <w:ilvl w:val="0"/>
                          <w:numId w:val="10"/>
                        </w:numPr>
                        <w:spacing w:line="240" w:lineRule="auto"/>
                        <w:ind w:leftChars="0" w:left="1800"/>
                      </w:pPr>
                      <w:r w:rsidRPr="004C031A">
                        <w:t>Also consider the DL/UL switching points</w:t>
                      </w:r>
                    </w:p>
                    <w:p w14:paraId="357B9F96" w14:textId="77777777" w:rsidR="004C031A" w:rsidRPr="004C031A" w:rsidRDefault="004C031A" w:rsidP="004A07A7">
                      <w:pPr>
                        <w:pStyle w:val="ListParagraph"/>
                        <w:numPr>
                          <w:ilvl w:val="0"/>
                          <w:numId w:val="10"/>
                        </w:numPr>
                        <w:spacing w:line="240" w:lineRule="auto"/>
                        <w:ind w:leftChars="0" w:left="1800"/>
                      </w:pPr>
                      <w:r w:rsidRPr="004C031A">
                        <w:t>Also consider potential impact due to semi-static DL/UL configuration and/or dynamic SFI</w:t>
                      </w:r>
                    </w:p>
                    <w:p w14:paraId="62A60443" w14:textId="77777777" w:rsidR="004C031A" w:rsidRPr="004C031A" w:rsidRDefault="004C031A" w:rsidP="004A07A7">
                      <w:pPr>
                        <w:numPr>
                          <w:ilvl w:val="1"/>
                          <w:numId w:val="7"/>
                        </w:numPr>
                        <w:spacing w:line="240" w:lineRule="auto"/>
                        <w:jc w:val="left"/>
                        <w:rPr>
                          <w:lang w:eastAsia="sv-SE"/>
                        </w:rPr>
                      </w:pPr>
                      <w:r w:rsidRPr="004C031A">
                        <w:rPr>
                          <w:lang w:eastAsia="sv-SE"/>
                        </w:rPr>
                        <w:t>Note: RAN1 strives to minimize the impact of the time location of the SS/PBCH block to the RACH configuration table design</w:t>
                      </w:r>
                    </w:p>
                  </w:txbxContent>
                </v:textbox>
                <w10:anchorlock/>
              </v:shape>
            </w:pict>
          </mc:Fallback>
        </mc:AlternateContent>
      </w:r>
    </w:p>
    <w:p w14:paraId="72F9A3BC" w14:textId="410DA049" w:rsidR="00333AC5" w:rsidRPr="004C031A" w:rsidRDefault="004C031A" w:rsidP="00353DEA">
      <w:pPr>
        <w:spacing w:afterLines="150" w:after="360" w:line="240" w:lineRule="auto"/>
        <w:rPr>
          <w:szCs w:val="22"/>
          <w:lang w:val="en-US" w:eastAsia="ko-KR"/>
        </w:rPr>
      </w:pPr>
      <w:r w:rsidRPr="004C031A">
        <w:rPr>
          <w:noProof/>
          <w:szCs w:val="22"/>
          <w:lang w:val="en-US" w:eastAsia="ko-KR"/>
        </w:rPr>
        <w:lastRenderedPageBreak/>
        <mc:AlternateContent>
          <mc:Choice Requires="wps">
            <w:drawing>
              <wp:inline distT="0" distB="0" distL="0" distR="0" wp14:anchorId="714CAE1D" wp14:editId="25C0830D">
                <wp:extent cx="6330950" cy="1404620"/>
                <wp:effectExtent l="0" t="0" r="12700"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1404620"/>
                        </a:xfrm>
                        <a:prstGeom prst="rect">
                          <a:avLst/>
                        </a:prstGeom>
                        <a:solidFill>
                          <a:srgbClr val="FFFFFF"/>
                        </a:solidFill>
                        <a:ln w="9525">
                          <a:solidFill>
                            <a:srgbClr val="000000"/>
                          </a:solidFill>
                          <a:miter lim="800000"/>
                          <a:headEnd/>
                          <a:tailEnd/>
                        </a:ln>
                      </wps:spPr>
                      <wps:txbx>
                        <w:txbxContent>
                          <w:p w14:paraId="4B44FCC8" w14:textId="77777777" w:rsidR="004C031A" w:rsidRDefault="004C031A" w:rsidP="004C031A">
                            <w:pPr>
                              <w:rPr>
                                <w:lang w:eastAsia="x-none"/>
                              </w:rPr>
                            </w:pPr>
                            <w:r w:rsidRPr="00E2799B">
                              <w:rPr>
                                <w:highlight w:val="green"/>
                                <w:lang w:eastAsia="x-none"/>
                              </w:rPr>
                              <w:t>Agreements</w:t>
                            </w:r>
                            <w:r>
                              <w:rPr>
                                <w:lang w:eastAsia="x-none"/>
                              </w:rPr>
                              <w:t>:</w:t>
                            </w:r>
                          </w:p>
                          <w:p w14:paraId="30A25AC0" w14:textId="77777777" w:rsidR="004C031A" w:rsidRPr="00E82042" w:rsidRDefault="004C031A" w:rsidP="004A07A7">
                            <w:pPr>
                              <w:numPr>
                                <w:ilvl w:val="0"/>
                                <w:numId w:val="12"/>
                              </w:numPr>
                              <w:spacing w:line="240" w:lineRule="auto"/>
                              <w:jc w:val="left"/>
                            </w:pPr>
                            <w:r w:rsidRPr="00E82042">
                              <w:t>RACH PRB allocation is the PRBs allocated to RACH within a RACH slot</w:t>
                            </w:r>
                          </w:p>
                          <w:p w14:paraId="5F804646" w14:textId="77777777" w:rsidR="004C031A" w:rsidRPr="00E82042" w:rsidRDefault="004C031A" w:rsidP="004A07A7">
                            <w:pPr>
                              <w:numPr>
                                <w:ilvl w:val="0"/>
                                <w:numId w:val="12"/>
                              </w:numPr>
                              <w:spacing w:line="240" w:lineRule="auto"/>
                              <w:jc w:val="left"/>
                            </w:pPr>
                            <w:r w:rsidRPr="00E82042">
                              <w:t>NR supports the following numbers of subcarriers as guard band:</w:t>
                            </w:r>
                          </w:p>
                          <w:p w14:paraId="5714D30E" w14:textId="77777777" w:rsidR="004C031A" w:rsidRPr="00E82042" w:rsidRDefault="004C031A" w:rsidP="004A07A7">
                            <w:pPr>
                              <w:pStyle w:val="ListParagraph"/>
                              <w:widowControl w:val="0"/>
                              <w:numPr>
                                <w:ilvl w:val="1"/>
                                <w:numId w:val="9"/>
                              </w:numPr>
                              <w:spacing w:line="240" w:lineRule="auto"/>
                              <w:ind w:leftChars="0"/>
                            </w:pPr>
                            <w:r w:rsidRPr="00E82042">
                              <w:rPr>
                                <w:rFonts w:eastAsia="MS Mincho"/>
                              </w:rPr>
                              <w:t xml:space="preserve">Note: Generation of any additional guard band is up to </w:t>
                            </w:r>
                            <w:proofErr w:type="spellStart"/>
                            <w:r w:rsidRPr="00E82042">
                              <w:rPr>
                                <w:rFonts w:eastAsia="MS Mincho"/>
                              </w:rPr>
                              <w:t>gNB</w:t>
                            </w:r>
                            <w:proofErr w:type="spellEnd"/>
                            <w:r w:rsidRPr="00E82042">
                              <w:rPr>
                                <w:rFonts w:eastAsia="MS Mincho"/>
                              </w:rPr>
                              <w:t xml:space="preserve"> implementation</w:t>
                            </w:r>
                          </w:p>
                          <w:p w14:paraId="54F1A1F1" w14:textId="77777777" w:rsidR="004C031A" w:rsidRDefault="004C031A" w:rsidP="004C031A">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1774"/>
                              <w:gridCol w:w="1418"/>
                              <w:gridCol w:w="1771"/>
                              <w:gridCol w:w="2765"/>
                            </w:tblGrid>
                            <w:tr w:rsidR="004C031A" w:rsidRPr="004C031A" w14:paraId="788F5ACE" w14:textId="77777777" w:rsidTr="004B5EC8">
                              <w:tc>
                                <w:tcPr>
                                  <w:tcW w:w="0" w:type="auto"/>
                                  <w:shd w:val="clear" w:color="auto" w:fill="auto"/>
                                </w:tcPr>
                                <w:p w14:paraId="54DE7CEE" w14:textId="77777777" w:rsidR="004C031A" w:rsidRPr="004C031A" w:rsidRDefault="004C031A" w:rsidP="004C031A">
                                  <w:r w:rsidRPr="004C031A">
                                    <w:t>PRACH sequence</w:t>
                                  </w:r>
                                  <w:r w:rsidRPr="004C031A">
                                    <w:br/>
                                    <w:t xml:space="preserve">length (L) </w:t>
                                  </w:r>
                                </w:p>
                              </w:tc>
                              <w:tc>
                                <w:tcPr>
                                  <w:tcW w:w="1774" w:type="dxa"/>
                                  <w:shd w:val="clear" w:color="auto" w:fill="auto"/>
                                </w:tcPr>
                                <w:p w14:paraId="766BA341" w14:textId="77777777" w:rsidR="004C031A" w:rsidRPr="004C031A" w:rsidRDefault="004C031A" w:rsidP="004C031A">
                                  <w:r w:rsidRPr="004C031A">
                                    <w:t>PRACH SCS (kHz)</w:t>
                                  </w:r>
                                </w:p>
                              </w:tc>
                              <w:tc>
                                <w:tcPr>
                                  <w:tcW w:w="1418" w:type="dxa"/>
                                  <w:shd w:val="clear" w:color="auto" w:fill="auto"/>
                                </w:tcPr>
                                <w:p w14:paraId="1A62EAED" w14:textId="77777777" w:rsidR="004C031A" w:rsidRPr="004C031A" w:rsidRDefault="004C031A" w:rsidP="004C031A">
                                  <w:r w:rsidRPr="004C031A">
                                    <w:t>UL SCS (kHz)</w:t>
                                  </w:r>
                                </w:p>
                              </w:tc>
                              <w:tc>
                                <w:tcPr>
                                  <w:tcW w:w="1771" w:type="dxa"/>
                                  <w:shd w:val="clear" w:color="auto" w:fill="auto"/>
                                </w:tcPr>
                                <w:p w14:paraId="5FDB58BE" w14:textId="77777777" w:rsidR="004C031A" w:rsidRPr="004C031A" w:rsidRDefault="004C031A" w:rsidP="004C031A">
                                  <w:r w:rsidRPr="004C031A">
                                    <w:t>RACH PRB allocation size</w:t>
                                  </w:r>
                                </w:p>
                              </w:tc>
                              <w:tc>
                                <w:tcPr>
                                  <w:tcW w:w="2765" w:type="dxa"/>
                                  <w:shd w:val="clear" w:color="auto" w:fill="auto"/>
                                </w:tcPr>
                                <w:p w14:paraId="7CE85845" w14:textId="77777777" w:rsidR="004C031A" w:rsidRPr="004C031A" w:rsidRDefault="004C031A" w:rsidP="004C031A">
                                  <w:r w:rsidRPr="004C031A">
                                    <w:t xml:space="preserve">Number of </w:t>
                                  </w:r>
                                  <w:r w:rsidRPr="004C031A">
                                    <w:br/>
                                    <w:t>subcarriers as guard band</w:t>
                                  </w:r>
                                </w:p>
                              </w:tc>
                            </w:tr>
                            <w:tr w:rsidR="004C031A" w:rsidRPr="004C031A" w14:paraId="6695880B" w14:textId="77777777" w:rsidTr="004B5EC8">
                              <w:tc>
                                <w:tcPr>
                                  <w:tcW w:w="0" w:type="auto"/>
                                  <w:shd w:val="clear" w:color="auto" w:fill="auto"/>
                                </w:tcPr>
                                <w:p w14:paraId="2E9B87E6" w14:textId="77777777" w:rsidR="004C031A" w:rsidRPr="004C031A" w:rsidRDefault="004C031A" w:rsidP="004C031A">
                                  <w:r w:rsidRPr="004C031A">
                                    <w:t>839</w:t>
                                  </w:r>
                                </w:p>
                              </w:tc>
                              <w:tc>
                                <w:tcPr>
                                  <w:tcW w:w="1774" w:type="dxa"/>
                                  <w:shd w:val="clear" w:color="auto" w:fill="auto"/>
                                </w:tcPr>
                                <w:p w14:paraId="1FB94E29" w14:textId="77777777" w:rsidR="004C031A" w:rsidRPr="004C031A" w:rsidRDefault="004C031A" w:rsidP="004C031A">
                                  <w:r w:rsidRPr="004C031A">
                                    <w:t>1.25</w:t>
                                  </w:r>
                                </w:p>
                              </w:tc>
                              <w:tc>
                                <w:tcPr>
                                  <w:tcW w:w="1418" w:type="dxa"/>
                                  <w:shd w:val="clear" w:color="auto" w:fill="auto"/>
                                </w:tcPr>
                                <w:p w14:paraId="22F838F0" w14:textId="77777777" w:rsidR="004C031A" w:rsidRPr="004C031A" w:rsidRDefault="004C031A" w:rsidP="004C031A">
                                  <w:r w:rsidRPr="004C031A">
                                    <w:t>15</w:t>
                                  </w:r>
                                </w:p>
                              </w:tc>
                              <w:tc>
                                <w:tcPr>
                                  <w:tcW w:w="1771" w:type="dxa"/>
                                  <w:shd w:val="clear" w:color="auto" w:fill="auto"/>
                                </w:tcPr>
                                <w:p w14:paraId="27AD11F3" w14:textId="77777777" w:rsidR="004C031A" w:rsidRPr="004C031A" w:rsidRDefault="004C031A" w:rsidP="004C031A">
                                  <w:r w:rsidRPr="004C031A">
                                    <w:t xml:space="preserve">6 </w:t>
                                  </w:r>
                                </w:p>
                              </w:tc>
                              <w:tc>
                                <w:tcPr>
                                  <w:tcW w:w="2765" w:type="dxa"/>
                                  <w:shd w:val="clear" w:color="auto" w:fill="auto"/>
                                </w:tcPr>
                                <w:p w14:paraId="35966B0C" w14:textId="77777777" w:rsidR="004C031A" w:rsidRPr="004C031A" w:rsidRDefault="004C031A" w:rsidP="004C031A">
                                  <w:r w:rsidRPr="004C031A">
                                    <w:t>25</w:t>
                                  </w:r>
                                </w:p>
                              </w:tc>
                            </w:tr>
                            <w:tr w:rsidR="004C031A" w:rsidRPr="004C031A" w14:paraId="4CAC7864" w14:textId="77777777" w:rsidTr="004B5EC8">
                              <w:tc>
                                <w:tcPr>
                                  <w:tcW w:w="0" w:type="auto"/>
                                  <w:shd w:val="clear" w:color="auto" w:fill="auto"/>
                                </w:tcPr>
                                <w:p w14:paraId="1191024A" w14:textId="77777777" w:rsidR="004C031A" w:rsidRPr="004C031A" w:rsidRDefault="004C031A" w:rsidP="004C031A">
                                  <w:r w:rsidRPr="004C031A">
                                    <w:t>839</w:t>
                                  </w:r>
                                </w:p>
                              </w:tc>
                              <w:tc>
                                <w:tcPr>
                                  <w:tcW w:w="1774" w:type="dxa"/>
                                  <w:shd w:val="clear" w:color="auto" w:fill="auto"/>
                                </w:tcPr>
                                <w:p w14:paraId="031180C4" w14:textId="77777777" w:rsidR="004C031A" w:rsidRPr="004C031A" w:rsidRDefault="004C031A" w:rsidP="004C031A">
                                  <w:r w:rsidRPr="004C031A">
                                    <w:t>1.25</w:t>
                                  </w:r>
                                </w:p>
                              </w:tc>
                              <w:tc>
                                <w:tcPr>
                                  <w:tcW w:w="1418" w:type="dxa"/>
                                  <w:shd w:val="clear" w:color="auto" w:fill="auto"/>
                                </w:tcPr>
                                <w:p w14:paraId="5185954D" w14:textId="77777777" w:rsidR="004C031A" w:rsidRPr="004C031A" w:rsidRDefault="004C031A" w:rsidP="004C031A">
                                  <w:r w:rsidRPr="004C031A">
                                    <w:t>30</w:t>
                                  </w:r>
                                </w:p>
                              </w:tc>
                              <w:tc>
                                <w:tcPr>
                                  <w:tcW w:w="1771" w:type="dxa"/>
                                  <w:shd w:val="clear" w:color="auto" w:fill="auto"/>
                                </w:tcPr>
                                <w:p w14:paraId="0CBD8A5D" w14:textId="77777777" w:rsidR="004C031A" w:rsidRPr="004C031A" w:rsidRDefault="004C031A" w:rsidP="004C031A">
                                  <w:r w:rsidRPr="004C031A">
                                    <w:t xml:space="preserve">3 </w:t>
                                  </w:r>
                                </w:p>
                              </w:tc>
                              <w:tc>
                                <w:tcPr>
                                  <w:tcW w:w="2765" w:type="dxa"/>
                                  <w:shd w:val="clear" w:color="auto" w:fill="auto"/>
                                </w:tcPr>
                                <w:p w14:paraId="5E71BEAA" w14:textId="77777777" w:rsidR="004C031A" w:rsidRPr="004C031A" w:rsidRDefault="004C031A" w:rsidP="004C031A">
                                  <w:r w:rsidRPr="004C031A">
                                    <w:t>25</w:t>
                                  </w:r>
                                </w:p>
                              </w:tc>
                            </w:tr>
                            <w:tr w:rsidR="004C031A" w:rsidRPr="004C031A" w14:paraId="444197AB" w14:textId="77777777" w:rsidTr="004B5EC8">
                              <w:tc>
                                <w:tcPr>
                                  <w:tcW w:w="0" w:type="auto"/>
                                  <w:shd w:val="clear" w:color="auto" w:fill="auto"/>
                                </w:tcPr>
                                <w:p w14:paraId="0F937F1B" w14:textId="77777777" w:rsidR="004C031A" w:rsidRPr="004C031A" w:rsidRDefault="004C031A" w:rsidP="004C031A">
                                  <w:r w:rsidRPr="004C031A">
                                    <w:t>839</w:t>
                                  </w:r>
                                </w:p>
                              </w:tc>
                              <w:tc>
                                <w:tcPr>
                                  <w:tcW w:w="1774" w:type="dxa"/>
                                  <w:shd w:val="clear" w:color="auto" w:fill="auto"/>
                                </w:tcPr>
                                <w:p w14:paraId="287FDC11" w14:textId="77777777" w:rsidR="004C031A" w:rsidRPr="004C031A" w:rsidRDefault="004C031A" w:rsidP="004C031A">
                                  <w:r w:rsidRPr="004C031A">
                                    <w:t>1.25</w:t>
                                  </w:r>
                                </w:p>
                              </w:tc>
                              <w:tc>
                                <w:tcPr>
                                  <w:tcW w:w="1418" w:type="dxa"/>
                                  <w:shd w:val="clear" w:color="auto" w:fill="auto"/>
                                </w:tcPr>
                                <w:p w14:paraId="4C2A46ED" w14:textId="77777777" w:rsidR="004C031A" w:rsidRPr="004C031A" w:rsidRDefault="004C031A" w:rsidP="004C031A">
                                  <w:r w:rsidRPr="004C031A">
                                    <w:t>60</w:t>
                                  </w:r>
                                </w:p>
                              </w:tc>
                              <w:tc>
                                <w:tcPr>
                                  <w:tcW w:w="1771" w:type="dxa"/>
                                  <w:shd w:val="clear" w:color="auto" w:fill="auto"/>
                                </w:tcPr>
                                <w:p w14:paraId="0CEFC845" w14:textId="77777777" w:rsidR="004C031A" w:rsidRPr="004C031A" w:rsidRDefault="004C031A" w:rsidP="004C031A">
                                  <w:r w:rsidRPr="004C031A">
                                    <w:t>2</w:t>
                                  </w:r>
                                </w:p>
                              </w:tc>
                              <w:tc>
                                <w:tcPr>
                                  <w:tcW w:w="2765" w:type="dxa"/>
                                  <w:shd w:val="clear" w:color="auto" w:fill="auto"/>
                                </w:tcPr>
                                <w:p w14:paraId="65E2AE32" w14:textId="77777777" w:rsidR="004C031A" w:rsidRPr="004C031A" w:rsidRDefault="004C031A" w:rsidP="004C031A">
                                  <w:r w:rsidRPr="004C031A">
                                    <w:t>313</w:t>
                                  </w:r>
                                </w:p>
                              </w:tc>
                            </w:tr>
                            <w:tr w:rsidR="004C031A" w:rsidRPr="004C031A" w14:paraId="31948A45" w14:textId="77777777" w:rsidTr="004B5EC8">
                              <w:tc>
                                <w:tcPr>
                                  <w:tcW w:w="0" w:type="auto"/>
                                  <w:shd w:val="clear" w:color="auto" w:fill="auto"/>
                                </w:tcPr>
                                <w:p w14:paraId="23645D5B" w14:textId="77777777" w:rsidR="004C031A" w:rsidRPr="004C031A" w:rsidRDefault="004C031A" w:rsidP="004C031A">
                                  <w:r w:rsidRPr="004C031A">
                                    <w:t>839</w:t>
                                  </w:r>
                                </w:p>
                              </w:tc>
                              <w:tc>
                                <w:tcPr>
                                  <w:tcW w:w="1774" w:type="dxa"/>
                                  <w:shd w:val="clear" w:color="auto" w:fill="auto"/>
                                </w:tcPr>
                                <w:p w14:paraId="5C5E248E" w14:textId="77777777" w:rsidR="004C031A" w:rsidRPr="004C031A" w:rsidRDefault="004C031A" w:rsidP="004C031A">
                                  <w:r w:rsidRPr="004C031A">
                                    <w:t>5</w:t>
                                  </w:r>
                                </w:p>
                              </w:tc>
                              <w:tc>
                                <w:tcPr>
                                  <w:tcW w:w="1418" w:type="dxa"/>
                                  <w:shd w:val="clear" w:color="auto" w:fill="auto"/>
                                </w:tcPr>
                                <w:p w14:paraId="22AD33C7" w14:textId="77777777" w:rsidR="004C031A" w:rsidRPr="004C031A" w:rsidRDefault="004C031A" w:rsidP="004C031A">
                                  <w:r w:rsidRPr="004C031A">
                                    <w:t>{15,30,60}</w:t>
                                  </w:r>
                                </w:p>
                              </w:tc>
                              <w:tc>
                                <w:tcPr>
                                  <w:tcW w:w="1771" w:type="dxa"/>
                                  <w:shd w:val="clear" w:color="auto" w:fill="auto"/>
                                </w:tcPr>
                                <w:p w14:paraId="69A82B1D" w14:textId="77777777" w:rsidR="004C031A" w:rsidRPr="004C031A" w:rsidRDefault="004C031A" w:rsidP="004C031A">
                                  <w:r w:rsidRPr="004C031A">
                                    <w:t>24,12,6</w:t>
                                  </w:r>
                                </w:p>
                              </w:tc>
                              <w:tc>
                                <w:tcPr>
                                  <w:tcW w:w="2765" w:type="dxa"/>
                                  <w:shd w:val="clear" w:color="auto" w:fill="auto"/>
                                </w:tcPr>
                                <w:p w14:paraId="738ADEDC" w14:textId="77777777" w:rsidR="004C031A" w:rsidRPr="004C031A" w:rsidRDefault="004C031A" w:rsidP="004C031A">
                                  <w:r w:rsidRPr="004C031A">
                                    <w:t>25</w:t>
                                  </w:r>
                                </w:p>
                              </w:tc>
                            </w:tr>
                            <w:tr w:rsidR="004C031A" w:rsidRPr="004C031A" w14:paraId="01088026" w14:textId="77777777" w:rsidTr="004B5EC8">
                              <w:tc>
                                <w:tcPr>
                                  <w:tcW w:w="0" w:type="auto"/>
                                  <w:shd w:val="clear" w:color="auto" w:fill="auto"/>
                                </w:tcPr>
                                <w:p w14:paraId="2A8945B8" w14:textId="77777777" w:rsidR="004C031A" w:rsidRPr="004C031A" w:rsidRDefault="004C031A" w:rsidP="004C031A">
                                  <w:r w:rsidRPr="004C031A">
                                    <w:t>139</w:t>
                                  </w:r>
                                </w:p>
                              </w:tc>
                              <w:tc>
                                <w:tcPr>
                                  <w:tcW w:w="1774" w:type="dxa"/>
                                  <w:shd w:val="clear" w:color="auto" w:fill="auto"/>
                                </w:tcPr>
                                <w:p w14:paraId="6F4476B6" w14:textId="77777777" w:rsidR="004C031A" w:rsidRPr="004C031A" w:rsidRDefault="004C031A" w:rsidP="004C031A">
                                  <w:r w:rsidRPr="004C031A">
                                    <w:t>15</w:t>
                                  </w:r>
                                </w:p>
                              </w:tc>
                              <w:tc>
                                <w:tcPr>
                                  <w:tcW w:w="1418" w:type="dxa"/>
                                  <w:shd w:val="clear" w:color="auto" w:fill="auto"/>
                                </w:tcPr>
                                <w:p w14:paraId="308B2046" w14:textId="77777777" w:rsidR="004C031A" w:rsidRPr="004C031A" w:rsidRDefault="004C031A" w:rsidP="004C031A">
                                  <w:r w:rsidRPr="004C031A">
                                    <w:t>{15,30}</w:t>
                                  </w:r>
                                </w:p>
                              </w:tc>
                              <w:tc>
                                <w:tcPr>
                                  <w:tcW w:w="1771" w:type="dxa"/>
                                  <w:shd w:val="clear" w:color="auto" w:fill="auto"/>
                                </w:tcPr>
                                <w:p w14:paraId="6461F684" w14:textId="77777777" w:rsidR="004C031A" w:rsidRPr="004C031A" w:rsidRDefault="004C031A" w:rsidP="004C031A">
                                  <w:r w:rsidRPr="004C031A">
                                    <w:t>12, 6</w:t>
                                  </w:r>
                                </w:p>
                              </w:tc>
                              <w:tc>
                                <w:tcPr>
                                  <w:tcW w:w="2765" w:type="dxa"/>
                                  <w:shd w:val="clear" w:color="auto" w:fill="auto"/>
                                </w:tcPr>
                                <w:p w14:paraId="1D3B2509" w14:textId="77777777" w:rsidR="004C031A" w:rsidRPr="004C031A" w:rsidRDefault="004C031A" w:rsidP="004C031A">
                                  <w:r w:rsidRPr="004C031A">
                                    <w:t>5</w:t>
                                  </w:r>
                                </w:p>
                              </w:tc>
                            </w:tr>
                            <w:tr w:rsidR="004C031A" w:rsidRPr="004C031A" w14:paraId="0F4173DE" w14:textId="77777777" w:rsidTr="004B5EC8">
                              <w:tc>
                                <w:tcPr>
                                  <w:tcW w:w="0" w:type="auto"/>
                                  <w:shd w:val="clear" w:color="auto" w:fill="auto"/>
                                </w:tcPr>
                                <w:p w14:paraId="3E28D5EC" w14:textId="77777777" w:rsidR="004C031A" w:rsidRPr="004C031A" w:rsidRDefault="004C031A" w:rsidP="004C031A">
                                  <w:r w:rsidRPr="004C031A">
                                    <w:t>139</w:t>
                                  </w:r>
                                </w:p>
                              </w:tc>
                              <w:tc>
                                <w:tcPr>
                                  <w:tcW w:w="1774" w:type="dxa"/>
                                  <w:shd w:val="clear" w:color="auto" w:fill="auto"/>
                                </w:tcPr>
                                <w:p w14:paraId="3FA38757" w14:textId="77777777" w:rsidR="004C031A" w:rsidRPr="004C031A" w:rsidRDefault="004C031A" w:rsidP="004C031A">
                                  <w:r w:rsidRPr="004C031A">
                                    <w:t>15</w:t>
                                  </w:r>
                                </w:p>
                              </w:tc>
                              <w:tc>
                                <w:tcPr>
                                  <w:tcW w:w="1418" w:type="dxa"/>
                                  <w:shd w:val="clear" w:color="auto" w:fill="auto"/>
                                </w:tcPr>
                                <w:p w14:paraId="7F8BFA48" w14:textId="77777777" w:rsidR="004C031A" w:rsidRPr="004C031A" w:rsidRDefault="004C031A" w:rsidP="004C031A">
                                  <w:r w:rsidRPr="004C031A">
                                    <w:t>60</w:t>
                                  </w:r>
                                </w:p>
                              </w:tc>
                              <w:tc>
                                <w:tcPr>
                                  <w:tcW w:w="1771" w:type="dxa"/>
                                  <w:shd w:val="clear" w:color="auto" w:fill="auto"/>
                                </w:tcPr>
                                <w:p w14:paraId="380D88A7" w14:textId="77777777" w:rsidR="004C031A" w:rsidRPr="004C031A" w:rsidRDefault="004C031A" w:rsidP="004C031A">
                                  <w:r w:rsidRPr="004C031A">
                                    <w:t>3</w:t>
                                  </w:r>
                                </w:p>
                              </w:tc>
                              <w:tc>
                                <w:tcPr>
                                  <w:tcW w:w="2765" w:type="dxa"/>
                                  <w:shd w:val="clear" w:color="auto" w:fill="auto"/>
                                </w:tcPr>
                                <w:p w14:paraId="7A40491A" w14:textId="77777777" w:rsidR="004C031A" w:rsidRPr="004C031A" w:rsidRDefault="004C031A" w:rsidP="004C031A">
                                  <w:r w:rsidRPr="004C031A">
                                    <w:t>5</w:t>
                                  </w:r>
                                </w:p>
                              </w:tc>
                            </w:tr>
                            <w:tr w:rsidR="004C031A" w:rsidRPr="004C031A" w14:paraId="33E02B45" w14:textId="77777777" w:rsidTr="004B5EC8">
                              <w:tc>
                                <w:tcPr>
                                  <w:tcW w:w="0" w:type="auto"/>
                                  <w:shd w:val="clear" w:color="auto" w:fill="auto"/>
                                </w:tcPr>
                                <w:p w14:paraId="5D06C438" w14:textId="77777777" w:rsidR="004C031A" w:rsidRPr="004C031A" w:rsidRDefault="004C031A" w:rsidP="004C031A">
                                  <w:r w:rsidRPr="004C031A">
                                    <w:t>139</w:t>
                                  </w:r>
                                </w:p>
                              </w:tc>
                              <w:tc>
                                <w:tcPr>
                                  <w:tcW w:w="1774" w:type="dxa"/>
                                  <w:shd w:val="clear" w:color="auto" w:fill="auto"/>
                                </w:tcPr>
                                <w:p w14:paraId="67A27780" w14:textId="77777777" w:rsidR="004C031A" w:rsidRPr="004C031A" w:rsidRDefault="004C031A" w:rsidP="004C031A">
                                  <w:r w:rsidRPr="004C031A">
                                    <w:t>30</w:t>
                                  </w:r>
                                </w:p>
                              </w:tc>
                              <w:tc>
                                <w:tcPr>
                                  <w:tcW w:w="1418" w:type="dxa"/>
                                  <w:shd w:val="clear" w:color="auto" w:fill="auto"/>
                                </w:tcPr>
                                <w:p w14:paraId="5ECF5D90" w14:textId="77777777" w:rsidR="004C031A" w:rsidRPr="004C031A" w:rsidRDefault="004C031A" w:rsidP="004C031A">
                                  <w:r w:rsidRPr="004C031A">
                                    <w:t>{15,30,60}</w:t>
                                  </w:r>
                                </w:p>
                              </w:tc>
                              <w:tc>
                                <w:tcPr>
                                  <w:tcW w:w="1771" w:type="dxa"/>
                                  <w:shd w:val="clear" w:color="auto" w:fill="auto"/>
                                </w:tcPr>
                                <w:p w14:paraId="54454503" w14:textId="77777777" w:rsidR="004C031A" w:rsidRPr="004C031A" w:rsidRDefault="004C031A" w:rsidP="004C031A">
                                  <w:r w:rsidRPr="004C031A">
                                    <w:t>24,12,6</w:t>
                                  </w:r>
                                </w:p>
                              </w:tc>
                              <w:tc>
                                <w:tcPr>
                                  <w:tcW w:w="2765" w:type="dxa"/>
                                  <w:shd w:val="clear" w:color="auto" w:fill="auto"/>
                                </w:tcPr>
                                <w:p w14:paraId="00756CEB" w14:textId="77777777" w:rsidR="004C031A" w:rsidRPr="004C031A" w:rsidRDefault="004C031A" w:rsidP="004C031A">
                                  <w:r w:rsidRPr="004C031A">
                                    <w:t>5</w:t>
                                  </w:r>
                                </w:p>
                              </w:tc>
                            </w:tr>
                            <w:tr w:rsidR="004C031A" w:rsidRPr="004C031A" w14:paraId="0C9A478A" w14:textId="77777777" w:rsidTr="004B5EC8">
                              <w:tc>
                                <w:tcPr>
                                  <w:tcW w:w="0" w:type="auto"/>
                                  <w:shd w:val="clear" w:color="auto" w:fill="auto"/>
                                </w:tcPr>
                                <w:p w14:paraId="39E8BCE0" w14:textId="77777777" w:rsidR="004C031A" w:rsidRPr="004C031A" w:rsidRDefault="004C031A" w:rsidP="004C031A">
                                  <w:r w:rsidRPr="004C031A">
                                    <w:t>139</w:t>
                                  </w:r>
                                </w:p>
                              </w:tc>
                              <w:tc>
                                <w:tcPr>
                                  <w:tcW w:w="1774" w:type="dxa"/>
                                  <w:shd w:val="clear" w:color="auto" w:fill="auto"/>
                                </w:tcPr>
                                <w:p w14:paraId="30A2B54E" w14:textId="77777777" w:rsidR="004C031A" w:rsidRPr="004C031A" w:rsidRDefault="004C031A" w:rsidP="004C031A">
                                  <w:r w:rsidRPr="004C031A">
                                    <w:t>60</w:t>
                                  </w:r>
                                </w:p>
                              </w:tc>
                              <w:tc>
                                <w:tcPr>
                                  <w:tcW w:w="1418" w:type="dxa"/>
                                  <w:shd w:val="clear" w:color="auto" w:fill="auto"/>
                                </w:tcPr>
                                <w:p w14:paraId="6D123DE9" w14:textId="77777777" w:rsidR="004C031A" w:rsidRPr="004C031A" w:rsidRDefault="004C031A" w:rsidP="004C031A">
                                  <w:r w:rsidRPr="004C031A">
                                    <w:t>{60,120}</w:t>
                                  </w:r>
                                </w:p>
                              </w:tc>
                              <w:tc>
                                <w:tcPr>
                                  <w:tcW w:w="1771" w:type="dxa"/>
                                  <w:shd w:val="clear" w:color="auto" w:fill="auto"/>
                                </w:tcPr>
                                <w:p w14:paraId="6FDE05E8" w14:textId="77777777" w:rsidR="004C031A" w:rsidRPr="004C031A" w:rsidRDefault="004C031A" w:rsidP="004C031A">
                                  <w:r w:rsidRPr="004C031A">
                                    <w:t>12,6</w:t>
                                  </w:r>
                                </w:p>
                              </w:tc>
                              <w:tc>
                                <w:tcPr>
                                  <w:tcW w:w="2765" w:type="dxa"/>
                                  <w:shd w:val="clear" w:color="auto" w:fill="auto"/>
                                </w:tcPr>
                                <w:p w14:paraId="339595A2" w14:textId="77777777" w:rsidR="004C031A" w:rsidRPr="004C031A" w:rsidRDefault="004C031A" w:rsidP="004C031A">
                                  <w:r w:rsidRPr="004C031A">
                                    <w:t>5</w:t>
                                  </w:r>
                                </w:p>
                              </w:tc>
                            </w:tr>
                            <w:tr w:rsidR="004C031A" w:rsidRPr="004C031A" w14:paraId="698ACE93" w14:textId="77777777" w:rsidTr="004B5EC8">
                              <w:tc>
                                <w:tcPr>
                                  <w:tcW w:w="0" w:type="auto"/>
                                  <w:shd w:val="clear" w:color="auto" w:fill="auto"/>
                                </w:tcPr>
                                <w:p w14:paraId="15B72AE3" w14:textId="77777777" w:rsidR="004C031A" w:rsidRPr="004C031A" w:rsidRDefault="004C031A" w:rsidP="004C031A">
                                  <w:r w:rsidRPr="004C031A">
                                    <w:t>139</w:t>
                                  </w:r>
                                </w:p>
                              </w:tc>
                              <w:tc>
                                <w:tcPr>
                                  <w:tcW w:w="1774" w:type="dxa"/>
                                  <w:shd w:val="clear" w:color="auto" w:fill="auto"/>
                                </w:tcPr>
                                <w:p w14:paraId="2EF51152" w14:textId="77777777" w:rsidR="004C031A" w:rsidRPr="004C031A" w:rsidRDefault="004C031A" w:rsidP="004C031A">
                                  <w:r w:rsidRPr="004C031A">
                                    <w:t>120</w:t>
                                  </w:r>
                                </w:p>
                              </w:tc>
                              <w:tc>
                                <w:tcPr>
                                  <w:tcW w:w="1418" w:type="dxa"/>
                                  <w:shd w:val="clear" w:color="auto" w:fill="auto"/>
                                </w:tcPr>
                                <w:p w14:paraId="0AA63BE0" w14:textId="77777777" w:rsidR="004C031A" w:rsidRPr="004C031A" w:rsidRDefault="004C031A" w:rsidP="004C031A">
                                  <w:r w:rsidRPr="004C031A">
                                    <w:t>{60, 120}</w:t>
                                  </w:r>
                                </w:p>
                              </w:tc>
                              <w:tc>
                                <w:tcPr>
                                  <w:tcW w:w="1771" w:type="dxa"/>
                                  <w:shd w:val="clear" w:color="auto" w:fill="auto"/>
                                </w:tcPr>
                                <w:p w14:paraId="2653C5FC" w14:textId="77777777" w:rsidR="004C031A" w:rsidRPr="004C031A" w:rsidRDefault="004C031A" w:rsidP="004C031A">
                                  <w:r w:rsidRPr="004C031A">
                                    <w:t>24,12</w:t>
                                  </w:r>
                                </w:p>
                              </w:tc>
                              <w:tc>
                                <w:tcPr>
                                  <w:tcW w:w="2765" w:type="dxa"/>
                                  <w:shd w:val="clear" w:color="auto" w:fill="auto"/>
                                </w:tcPr>
                                <w:p w14:paraId="76DF2491" w14:textId="77777777" w:rsidR="004C031A" w:rsidRPr="004C031A" w:rsidRDefault="004C031A" w:rsidP="004C031A">
                                  <w:r w:rsidRPr="004C031A">
                                    <w:t>5</w:t>
                                  </w:r>
                                </w:p>
                              </w:tc>
                            </w:tr>
                          </w:tbl>
                          <w:p w14:paraId="0D23E001" w14:textId="77777777" w:rsidR="004C031A" w:rsidRPr="004C031A" w:rsidRDefault="004C031A" w:rsidP="004C031A">
                            <w:pPr>
                              <w:tabs>
                                <w:tab w:val="left" w:pos="1440"/>
                              </w:tabs>
                              <w:spacing w:line="240" w:lineRule="auto"/>
                              <w:jc w:val="left"/>
                              <w:rPr>
                                <w:lang w:val="en-US" w:eastAsia="x-none"/>
                              </w:rPr>
                            </w:pPr>
                          </w:p>
                        </w:txbxContent>
                      </wps:txbx>
                      <wps:bodyPr rot="0" vert="horz" wrap="square" lIns="91440" tIns="45720" rIns="91440" bIns="45720" anchor="t" anchorCtr="0">
                        <a:spAutoFit/>
                      </wps:bodyPr>
                    </wps:wsp>
                  </a:graphicData>
                </a:graphic>
              </wp:inline>
            </w:drawing>
          </mc:Choice>
          <mc:Fallback>
            <w:pict>
              <v:shape w14:anchorId="714CAE1D" id="_x0000_s1027" type="#_x0000_t202" style="width:49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">
                <v:textbox style="mso-fit-shape-to-text:t">
                  <w:txbxContent>
                    <w:p w14:paraId="4B44FCC8" w14:textId="77777777" w:rsidR="004C031A" w:rsidRDefault="004C031A" w:rsidP="004C031A">
                      <w:pPr>
                        <w:rPr>
                          <w:lang w:eastAsia="x-none"/>
                        </w:rPr>
                      </w:pPr>
                      <w:r w:rsidRPr="00E2799B">
                        <w:rPr>
                          <w:highlight w:val="green"/>
                          <w:lang w:eastAsia="x-none"/>
                        </w:rPr>
                        <w:t>Agreements</w:t>
                      </w:r>
                      <w:r>
                        <w:rPr>
                          <w:lang w:eastAsia="x-none"/>
                        </w:rPr>
                        <w:t>:</w:t>
                      </w:r>
                    </w:p>
                    <w:p w14:paraId="30A25AC0" w14:textId="77777777" w:rsidR="004C031A" w:rsidRPr="00E82042" w:rsidRDefault="004C031A" w:rsidP="004A07A7">
                      <w:pPr>
                        <w:numPr>
                          <w:ilvl w:val="0"/>
                          <w:numId w:val="12"/>
                        </w:numPr>
                        <w:spacing w:line="240" w:lineRule="auto"/>
                        <w:jc w:val="left"/>
                      </w:pPr>
                      <w:r w:rsidRPr="00E82042">
                        <w:t>RACH PRB allocation is the PRBs allocated to RACH within a RACH slot</w:t>
                      </w:r>
                    </w:p>
                    <w:p w14:paraId="5F804646" w14:textId="77777777" w:rsidR="004C031A" w:rsidRPr="00E82042" w:rsidRDefault="004C031A" w:rsidP="004A07A7">
                      <w:pPr>
                        <w:numPr>
                          <w:ilvl w:val="0"/>
                          <w:numId w:val="12"/>
                        </w:numPr>
                        <w:spacing w:line="240" w:lineRule="auto"/>
                        <w:jc w:val="left"/>
                      </w:pPr>
                      <w:r w:rsidRPr="00E82042">
                        <w:t>NR supports the following numbers of subcarriers as guard band:</w:t>
                      </w:r>
                    </w:p>
                    <w:p w14:paraId="5714D30E" w14:textId="77777777" w:rsidR="004C031A" w:rsidRPr="00E82042" w:rsidRDefault="004C031A" w:rsidP="004A07A7">
                      <w:pPr>
                        <w:pStyle w:val="ListParagraph"/>
                        <w:widowControl w:val="0"/>
                        <w:numPr>
                          <w:ilvl w:val="1"/>
                          <w:numId w:val="9"/>
                        </w:numPr>
                        <w:spacing w:line="240" w:lineRule="auto"/>
                        <w:ind w:leftChars="0"/>
                      </w:pPr>
                      <w:r w:rsidRPr="00E82042">
                        <w:rPr>
                          <w:rFonts w:eastAsia="MS Mincho"/>
                        </w:rPr>
                        <w:t xml:space="preserve">Note: Generation of any additional guard band is up to </w:t>
                      </w:r>
                      <w:proofErr w:type="spellStart"/>
                      <w:r w:rsidRPr="00E82042">
                        <w:rPr>
                          <w:rFonts w:eastAsia="MS Mincho"/>
                        </w:rPr>
                        <w:t>gNB</w:t>
                      </w:r>
                      <w:proofErr w:type="spellEnd"/>
                      <w:r w:rsidRPr="00E82042">
                        <w:rPr>
                          <w:rFonts w:eastAsia="MS Mincho"/>
                        </w:rPr>
                        <w:t xml:space="preserve"> implementation</w:t>
                      </w:r>
                    </w:p>
                    <w:p w14:paraId="54F1A1F1" w14:textId="77777777" w:rsidR="004C031A" w:rsidRDefault="004C031A" w:rsidP="004C031A">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1774"/>
                        <w:gridCol w:w="1418"/>
                        <w:gridCol w:w="1771"/>
                        <w:gridCol w:w="2765"/>
                      </w:tblGrid>
                      <w:tr w:rsidR="004C031A" w:rsidRPr="004C031A" w14:paraId="788F5ACE" w14:textId="77777777" w:rsidTr="004B5EC8">
                        <w:tc>
                          <w:tcPr>
                            <w:tcW w:w="0" w:type="auto"/>
                            <w:shd w:val="clear" w:color="auto" w:fill="auto"/>
                          </w:tcPr>
                          <w:p w14:paraId="54DE7CEE" w14:textId="77777777" w:rsidR="004C031A" w:rsidRPr="004C031A" w:rsidRDefault="004C031A" w:rsidP="004C031A">
                            <w:r w:rsidRPr="004C031A">
                              <w:t>PRACH sequence</w:t>
                            </w:r>
                            <w:r w:rsidRPr="004C031A">
                              <w:br/>
                              <w:t xml:space="preserve">length (L) </w:t>
                            </w:r>
                          </w:p>
                        </w:tc>
                        <w:tc>
                          <w:tcPr>
                            <w:tcW w:w="1774" w:type="dxa"/>
                            <w:shd w:val="clear" w:color="auto" w:fill="auto"/>
                          </w:tcPr>
                          <w:p w14:paraId="766BA341" w14:textId="77777777" w:rsidR="004C031A" w:rsidRPr="004C031A" w:rsidRDefault="004C031A" w:rsidP="004C031A">
                            <w:r w:rsidRPr="004C031A">
                              <w:t>PRACH SCS (kHz)</w:t>
                            </w:r>
                          </w:p>
                        </w:tc>
                        <w:tc>
                          <w:tcPr>
                            <w:tcW w:w="1418" w:type="dxa"/>
                            <w:shd w:val="clear" w:color="auto" w:fill="auto"/>
                          </w:tcPr>
                          <w:p w14:paraId="1A62EAED" w14:textId="77777777" w:rsidR="004C031A" w:rsidRPr="004C031A" w:rsidRDefault="004C031A" w:rsidP="004C031A">
                            <w:r w:rsidRPr="004C031A">
                              <w:t>UL SCS (kHz)</w:t>
                            </w:r>
                          </w:p>
                        </w:tc>
                        <w:tc>
                          <w:tcPr>
                            <w:tcW w:w="1771" w:type="dxa"/>
                            <w:shd w:val="clear" w:color="auto" w:fill="auto"/>
                          </w:tcPr>
                          <w:p w14:paraId="5FDB58BE" w14:textId="77777777" w:rsidR="004C031A" w:rsidRPr="004C031A" w:rsidRDefault="004C031A" w:rsidP="004C031A">
                            <w:r w:rsidRPr="004C031A">
                              <w:t>RACH PRB allocation size</w:t>
                            </w:r>
                          </w:p>
                        </w:tc>
                        <w:tc>
                          <w:tcPr>
                            <w:tcW w:w="2765" w:type="dxa"/>
                            <w:shd w:val="clear" w:color="auto" w:fill="auto"/>
                          </w:tcPr>
                          <w:p w14:paraId="7CE85845" w14:textId="77777777" w:rsidR="004C031A" w:rsidRPr="004C031A" w:rsidRDefault="004C031A" w:rsidP="004C031A">
                            <w:r w:rsidRPr="004C031A">
                              <w:t xml:space="preserve">Number of </w:t>
                            </w:r>
                            <w:r w:rsidRPr="004C031A">
                              <w:br/>
                              <w:t>subcarriers as guard band</w:t>
                            </w:r>
                          </w:p>
                        </w:tc>
                      </w:tr>
                      <w:tr w:rsidR="004C031A" w:rsidRPr="004C031A" w14:paraId="6695880B" w14:textId="77777777" w:rsidTr="004B5EC8">
                        <w:tc>
                          <w:tcPr>
                            <w:tcW w:w="0" w:type="auto"/>
                            <w:shd w:val="clear" w:color="auto" w:fill="auto"/>
                          </w:tcPr>
                          <w:p w14:paraId="2E9B87E6" w14:textId="77777777" w:rsidR="004C031A" w:rsidRPr="004C031A" w:rsidRDefault="004C031A" w:rsidP="004C031A">
                            <w:r w:rsidRPr="004C031A">
                              <w:t>839</w:t>
                            </w:r>
                          </w:p>
                        </w:tc>
                        <w:tc>
                          <w:tcPr>
                            <w:tcW w:w="1774" w:type="dxa"/>
                            <w:shd w:val="clear" w:color="auto" w:fill="auto"/>
                          </w:tcPr>
                          <w:p w14:paraId="1FB94E29" w14:textId="77777777" w:rsidR="004C031A" w:rsidRPr="004C031A" w:rsidRDefault="004C031A" w:rsidP="004C031A">
                            <w:r w:rsidRPr="004C031A">
                              <w:t>1.25</w:t>
                            </w:r>
                          </w:p>
                        </w:tc>
                        <w:tc>
                          <w:tcPr>
                            <w:tcW w:w="1418" w:type="dxa"/>
                            <w:shd w:val="clear" w:color="auto" w:fill="auto"/>
                          </w:tcPr>
                          <w:p w14:paraId="22F838F0" w14:textId="77777777" w:rsidR="004C031A" w:rsidRPr="004C031A" w:rsidRDefault="004C031A" w:rsidP="004C031A">
                            <w:r w:rsidRPr="004C031A">
                              <w:t>15</w:t>
                            </w:r>
                          </w:p>
                        </w:tc>
                        <w:tc>
                          <w:tcPr>
                            <w:tcW w:w="1771" w:type="dxa"/>
                            <w:shd w:val="clear" w:color="auto" w:fill="auto"/>
                          </w:tcPr>
                          <w:p w14:paraId="27AD11F3" w14:textId="77777777" w:rsidR="004C031A" w:rsidRPr="004C031A" w:rsidRDefault="004C031A" w:rsidP="004C031A">
                            <w:r w:rsidRPr="004C031A">
                              <w:t xml:space="preserve">6 </w:t>
                            </w:r>
                          </w:p>
                        </w:tc>
                        <w:tc>
                          <w:tcPr>
                            <w:tcW w:w="2765" w:type="dxa"/>
                            <w:shd w:val="clear" w:color="auto" w:fill="auto"/>
                          </w:tcPr>
                          <w:p w14:paraId="35966B0C" w14:textId="77777777" w:rsidR="004C031A" w:rsidRPr="004C031A" w:rsidRDefault="004C031A" w:rsidP="004C031A">
                            <w:r w:rsidRPr="004C031A">
                              <w:t>25</w:t>
                            </w:r>
                          </w:p>
                        </w:tc>
                      </w:tr>
                      <w:tr w:rsidR="004C031A" w:rsidRPr="004C031A" w14:paraId="4CAC7864" w14:textId="77777777" w:rsidTr="004B5EC8">
                        <w:tc>
                          <w:tcPr>
                            <w:tcW w:w="0" w:type="auto"/>
                            <w:shd w:val="clear" w:color="auto" w:fill="auto"/>
                          </w:tcPr>
                          <w:p w14:paraId="1191024A" w14:textId="77777777" w:rsidR="004C031A" w:rsidRPr="004C031A" w:rsidRDefault="004C031A" w:rsidP="004C031A">
                            <w:r w:rsidRPr="004C031A">
                              <w:t>839</w:t>
                            </w:r>
                          </w:p>
                        </w:tc>
                        <w:tc>
                          <w:tcPr>
                            <w:tcW w:w="1774" w:type="dxa"/>
                            <w:shd w:val="clear" w:color="auto" w:fill="auto"/>
                          </w:tcPr>
                          <w:p w14:paraId="031180C4" w14:textId="77777777" w:rsidR="004C031A" w:rsidRPr="004C031A" w:rsidRDefault="004C031A" w:rsidP="004C031A">
                            <w:r w:rsidRPr="004C031A">
                              <w:t>1.25</w:t>
                            </w:r>
                          </w:p>
                        </w:tc>
                        <w:tc>
                          <w:tcPr>
                            <w:tcW w:w="1418" w:type="dxa"/>
                            <w:shd w:val="clear" w:color="auto" w:fill="auto"/>
                          </w:tcPr>
                          <w:p w14:paraId="5185954D" w14:textId="77777777" w:rsidR="004C031A" w:rsidRPr="004C031A" w:rsidRDefault="004C031A" w:rsidP="004C031A">
                            <w:r w:rsidRPr="004C031A">
                              <w:t>30</w:t>
                            </w:r>
                          </w:p>
                        </w:tc>
                        <w:tc>
                          <w:tcPr>
                            <w:tcW w:w="1771" w:type="dxa"/>
                            <w:shd w:val="clear" w:color="auto" w:fill="auto"/>
                          </w:tcPr>
                          <w:p w14:paraId="0CBD8A5D" w14:textId="77777777" w:rsidR="004C031A" w:rsidRPr="004C031A" w:rsidRDefault="004C031A" w:rsidP="004C031A">
                            <w:r w:rsidRPr="004C031A">
                              <w:t xml:space="preserve">3 </w:t>
                            </w:r>
                          </w:p>
                        </w:tc>
                        <w:tc>
                          <w:tcPr>
                            <w:tcW w:w="2765" w:type="dxa"/>
                            <w:shd w:val="clear" w:color="auto" w:fill="auto"/>
                          </w:tcPr>
                          <w:p w14:paraId="5E71BEAA" w14:textId="77777777" w:rsidR="004C031A" w:rsidRPr="004C031A" w:rsidRDefault="004C031A" w:rsidP="004C031A">
                            <w:r w:rsidRPr="004C031A">
                              <w:t>25</w:t>
                            </w:r>
                          </w:p>
                        </w:tc>
                      </w:tr>
                      <w:tr w:rsidR="004C031A" w:rsidRPr="004C031A" w14:paraId="444197AB" w14:textId="77777777" w:rsidTr="004B5EC8">
                        <w:tc>
                          <w:tcPr>
                            <w:tcW w:w="0" w:type="auto"/>
                            <w:shd w:val="clear" w:color="auto" w:fill="auto"/>
                          </w:tcPr>
                          <w:p w14:paraId="0F937F1B" w14:textId="77777777" w:rsidR="004C031A" w:rsidRPr="004C031A" w:rsidRDefault="004C031A" w:rsidP="004C031A">
                            <w:r w:rsidRPr="004C031A">
                              <w:t>839</w:t>
                            </w:r>
                          </w:p>
                        </w:tc>
                        <w:tc>
                          <w:tcPr>
                            <w:tcW w:w="1774" w:type="dxa"/>
                            <w:shd w:val="clear" w:color="auto" w:fill="auto"/>
                          </w:tcPr>
                          <w:p w14:paraId="287FDC11" w14:textId="77777777" w:rsidR="004C031A" w:rsidRPr="004C031A" w:rsidRDefault="004C031A" w:rsidP="004C031A">
                            <w:r w:rsidRPr="004C031A">
                              <w:t>1.25</w:t>
                            </w:r>
                          </w:p>
                        </w:tc>
                        <w:tc>
                          <w:tcPr>
                            <w:tcW w:w="1418" w:type="dxa"/>
                            <w:shd w:val="clear" w:color="auto" w:fill="auto"/>
                          </w:tcPr>
                          <w:p w14:paraId="4C2A46ED" w14:textId="77777777" w:rsidR="004C031A" w:rsidRPr="004C031A" w:rsidRDefault="004C031A" w:rsidP="004C031A">
                            <w:r w:rsidRPr="004C031A">
                              <w:t>60</w:t>
                            </w:r>
                          </w:p>
                        </w:tc>
                        <w:tc>
                          <w:tcPr>
                            <w:tcW w:w="1771" w:type="dxa"/>
                            <w:shd w:val="clear" w:color="auto" w:fill="auto"/>
                          </w:tcPr>
                          <w:p w14:paraId="0CEFC845" w14:textId="77777777" w:rsidR="004C031A" w:rsidRPr="004C031A" w:rsidRDefault="004C031A" w:rsidP="004C031A">
                            <w:r w:rsidRPr="004C031A">
                              <w:t>2</w:t>
                            </w:r>
                          </w:p>
                        </w:tc>
                        <w:tc>
                          <w:tcPr>
                            <w:tcW w:w="2765" w:type="dxa"/>
                            <w:shd w:val="clear" w:color="auto" w:fill="auto"/>
                          </w:tcPr>
                          <w:p w14:paraId="65E2AE32" w14:textId="77777777" w:rsidR="004C031A" w:rsidRPr="004C031A" w:rsidRDefault="004C031A" w:rsidP="004C031A">
                            <w:r w:rsidRPr="004C031A">
                              <w:t>313</w:t>
                            </w:r>
                          </w:p>
                        </w:tc>
                      </w:tr>
                      <w:tr w:rsidR="004C031A" w:rsidRPr="004C031A" w14:paraId="31948A45" w14:textId="77777777" w:rsidTr="004B5EC8">
                        <w:tc>
                          <w:tcPr>
                            <w:tcW w:w="0" w:type="auto"/>
                            <w:shd w:val="clear" w:color="auto" w:fill="auto"/>
                          </w:tcPr>
                          <w:p w14:paraId="23645D5B" w14:textId="77777777" w:rsidR="004C031A" w:rsidRPr="004C031A" w:rsidRDefault="004C031A" w:rsidP="004C031A">
                            <w:r w:rsidRPr="004C031A">
                              <w:t>839</w:t>
                            </w:r>
                          </w:p>
                        </w:tc>
                        <w:tc>
                          <w:tcPr>
                            <w:tcW w:w="1774" w:type="dxa"/>
                            <w:shd w:val="clear" w:color="auto" w:fill="auto"/>
                          </w:tcPr>
                          <w:p w14:paraId="5C5E248E" w14:textId="77777777" w:rsidR="004C031A" w:rsidRPr="004C031A" w:rsidRDefault="004C031A" w:rsidP="004C031A">
                            <w:r w:rsidRPr="004C031A">
                              <w:t>5</w:t>
                            </w:r>
                          </w:p>
                        </w:tc>
                        <w:tc>
                          <w:tcPr>
                            <w:tcW w:w="1418" w:type="dxa"/>
                            <w:shd w:val="clear" w:color="auto" w:fill="auto"/>
                          </w:tcPr>
                          <w:p w14:paraId="22AD33C7" w14:textId="77777777" w:rsidR="004C031A" w:rsidRPr="004C031A" w:rsidRDefault="004C031A" w:rsidP="004C031A">
                            <w:r w:rsidRPr="004C031A">
                              <w:t>{15,30,60}</w:t>
                            </w:r>
                          </w:p>
                        </w:tc>
                        <w:tc>
                          <w:tcPr>
                            <w:tcW w:w="1771" w:type="dxa"/>
                            <w:shd w:val="clear" w:color="auto" w:fill="auto"/>
                          </w:tcPr>
                          <w:p w14:paraId="69A82B1D" w14:textId="77777777" w:rsidR="004C031A" w:rsidRPr="004C031A" w:rsidRDefault="004C031A" w:rsidP="004C031A">
                            <w:r w:rsidRPr="004C031A">
                              <w:t>24,12,6</w:t>
                            </w:r>
                          </w:p>
                        </w:tc>
                        <w:tc>
                          <w:tcPr>
                            <w:tcW w:w="2765" w:type="dxa"/>
                            <w:shd w:val="clear" w:color="auto" w:fill="auto"/>
                          </w:tcPr>
                          <w:p w14:paraId="738ADEDC" w14:textId="77777777" w:rsidR="004C031A" w:rsidRPr="004C031A" w:rsidRDefault="004C031A" w:rsidP="004C031A">
                            <w:r w:rsidRPr="004C031A">
                              <w:t>25</w:t>
                            </w:r>
                          </w:p>
                        </w:tc>
                      </w:tr>
                      <w:tr w:rsidR="004C031A" w:rsidRPr="004C031A" w14:paraId="01088026" w14:textId="77777777" w:rsidTr="004B5EC8">
                        <w:tc>
                          <w:tcPr>
                            <w:tcW w:w="0" w:type="auto"/>
                            <w:shd w:val="clear" w:color="auto" w:fill="auto"/>
                          </w:tcPr>
                          <w:p w14:paraId="2A8945B8" w14:textId="77777777" w:rsidR="004C031A" w:rsidRPr="004C031A" w:rsidRDefault="004C031A" w:rsidP="004C031A">
                            <w:r w:rsidRPr="004C031A">
                              <w:t>139</w:t>
                            </w:r>
                          </w:p>
                        </w:tc>
                        <w:tc>
                          <w:tcPr>
                            <w:tcW w:w="1774" w:type="dxa"/>
                            <w:shd w:val="clear" w:color="auto" w:fill="auto"/>
                          </w:tcPr>
                          <w:p w14:paraId="6F4476B6" w14:textId="77777777" w:rsidR="004C031A" w:rsidRPr="004C031A" w:rsidRDefault="004C031A" w:rsidP="004C031A">
                            <w:r w:rsidRPr="004C031A">
                              <w:t>15</w:t>
                            </w:r>
                          </w:p>
                        </w:tc>
                        <w:tc>
                          <w:tcPr>
                            <w:tcW w:w="1418" w:type="dxa"/>
                            <w:shd w:val="clear" w:color="auto" w:fill="auto"/>
                          </w:tcPr>
                          <w:p w14:paraId="308B2046" w14:textId="77777777" w:rsidR="004C031A" w:rsidRPr="004C031A" w:rsidRDefault="004C031A" w:rsidP="004C031A">
                            <w:r w:rsidRPr="004C031A">
                              <w:t>{15,30}</w:t>
                            </w:r>
                          </w:p>
                        </w:tc>
                        <w:tc>
                          <w:tcPr>
                            <w:tcW w:w="1771" w:type="dxa"/>
                            <w:shd w:val="clear" w:color="auto" w:fill="auto"/>
                          </w:tcPr>
                          <w:p w14:paraId="6461F684" w14:textId="77777777" w:rsidR="004C031A" w:rsidRPr="004C031A" w:rsidRDefault="004C031A" w:rsidP="004C031A">
                            <w:r w:rsidRPr="004C031A">
                              <w:t>12, 6</w:t>
                            </w:r>
                          </w:p>
                        </w:tc>
                        <w:tc>
                          <w:tcPr>
                            <w:tcW w:w="2765" w:type="dxa"/>
                            <w:shd w:val="clear" w:color="auto" w:fill="auto"/>
                          </w:tcPr>
                          <w:p w14:paraId="1D3B2509" w14:textId="77777777" w:rsidR="004C031A" w:rsidRPr="004C031A" w:rsidRDefault="004C031A" w:rsidP="004C031A">
                            <w:r w:rsidRPr="004C031A">
                              <w:t>5</w:t>
                            </w:r>
                          </w:p>
                        </w:tc>
                      </w:tr>
                      <w:tr w:rsidR="004C031A" w:rsidRPr="004C031A" w14:paraId="0F4173DE" w14:textId="77777777" w:rsidTr="004B5EC8">
                        <w:tc>
                          <w:tcPr>
                            <w:tcW w:w="0" w:type="auto"/>
                            <w:shd w:val="clear" w:color="auto" w:fill="auto"/>
                          </w:tcPr>
                          <w:p w14:paraId="3E28D5EC" w14:textId="77777777" w:rsidR="004C031A" w:rsidRPr="004C031A" w:rsidRDefault="004C031A" w:rsidP="004C031A">
                            <w:r w:rsidRPr="004C031A">
                              <w:t>139</w:t>
                            </w:r>
                          </w:p>
                        </w:tc>
                        <w:tc>
                          <w:tcPr>
                            <w:tcW w:w="1774" w:type="dxa"/>
                            <w:shd w:val="clear" w:color="auto" w:fill="auto"/>
                          </w:tcPr>
                          <w:p w14:paraId="3FA38757" w14:textId="77777777" w:rsidR="004C031A" w:rsidRPr="004C031A" w:rsidRDefault="004C031A" w:rsidP="004C031A">
                            <w:r w:rsidRPr="004C031A">
                              <w:t>15</w:t>
                            </w:r>
                          </w:p>
                        </w:tc>
                        <w:tc>
                          <w:tcPr>
                            <w:tcW w:w="1418" w:type="dxa"/>
                            <w:shd w:val="clear" w:color="auto" w:fill="auto"/>
                          </w:tcPr>
                          <w:p w14:paraId="7F8BFA48" w14:textId="77777777" w:rsidR="004C031A" w:rsidRPr="004C031A" w:rsidRDefault="004C031A" w:rsidP="004C031A">
                            <w:r w:rsidRPr="004C031A">
                              <w:t>60</w:t>
                            </w:r>
                          </w:p>
                        </w:tc>
                        <w:tc>
                          <w:tcPr>
                            <w:tcW w:w="1771" w:type="dxa"/>
                            <w:shd w:val="clear" w:color="auto" w:fill="auto"/>
                          </w:tcPr>
                          <w:p w14:paraId="380D88A7" w14:textId="77777777" w:rsidR="004C031A" w:rsidRPr="004C031A" w:rsidRDefault="004C031A" w:rsidP="004C031A">
                            <w:r w:rsidRPr="004C031A">
                              <w:t>3</w:t>
                            </w:r>
                          </w:p>
                        </w:tc>
                        <w:tc>
                          <w:tcPr>
                            <w:tcW w:w="2765" w:type="dxa"/>
                            <w:shd w:val="clear" w:color="auto" w:fill="auto"/>
                          </w:tcPr>
                          <w:p w14:paraId="7A40491A" w14:textId="77777777" w:rsidR="004C031A" w:rsidRPr="004C031A" w:rsidRDefault="004C031A" w:rsidP="004C031A">
                            <w:r w:rsidRPr="004C031A">
                              <w:t>5</w:t>
                            </w:r>
                          </w:p>
                        </w:tc>
                      </w:tr>
                      <w:tr w:rsidR="004C031A" w:rsidRPr="004C031A" w14:paraId="33E02B45" w14:textId="77777777" w:rsidTr="004B5EC8">
                        <w:tc>
                          <w:tcPr>
                            <w:tcW w:w="0" w:type="auto"/>
                            <w:shd w:val="clear" w:color="auto" w:fill="auto"/>
                          </w:tcPr>
                          <w:p w14:paraId="5D06C438" w14:textId="77777777" w:rsidR="004C031A" w:rsidRPr="004C031A" w:rsidRDefault="004C031A" w:rsidP="004C031A">
                            <w:r w:rsidRPr="004C031A">
                              <w:t>139</w:t>
                            </w:r>
                          </w:p>
                        </w:tc>
                        <w:tc>
                          <w:tcPr>
                            <w:tcW w:w="1774" w:type="dxa"/>
                            <w:shd w:val="clear" w:color="auto" w:fill="auto"/>
                          </w:tcPr>
                          <w:p w14:paraId="67A27780" w14:textId="77777777" w:rsidR="004C031A" w:rsidRPr="004C031A" w:rsidRDefault="004C031A" w:rsidP="004C031A">
                            <w:r w:rsidRPr="004C031A">
                              <w:t>30</w:t>
                            </w:r>
                          </w:p>
                        </w:tc>
                        <w:tc>
                          <w:tcPr>
                            <w:tcW w:w="1418" w:type="dxa"/>
                            <w:shd w:val="clear" w:color="auto" w:fill="auto"/>
                          </w:tcPr>
                          <w:p w14:paraId="5ECF5D90" w14:textId="77777777" w:rsidR="004C031A" w:rsidRPr="004C031A" w:rsidRDefault="004C031A" w:rsidP="004C031A">
                            <w:r w:rsidRPr="004C031A">
                              <w:t>{15,30,60}</w:t>
                            </w:r>
                          </w:p>
                        </w:tc>
                        <w:tc>
                          <w:tcPr>
                            <w:tcW w:w="1771" w:type="dxa"/>
                            <w:shd w:val="clear" w:color="auto" w:fill="auto"/>
                          </w:tcPr>
                          <w:p w14:paraId="54454503" w14:textId="77777777" w:rsidR="004C031A" w:rsidRPr="004C031A" w:rsidRDefault="004C031A" w:rsidP="004C031A">
                            <w:r w:rsidRPr="004C031A">
                              <w:t>24,12,6</w:t>
                            </w:r>
                          </w:p>
                        </w:tc>
                        <w:tc>
                          <w:tcPr>
                            <w:tcW w:w="2765" w:type="dxa"/>
                            <w:shd w:val="clear" w:color="auto" w:fill="auto"/>
                          </w:tcPr>
                          <w:p w14:paraId="00756CEB" w14:textId="77777777" w:rsidR="004C031A" w:rsidRPr="004C031A" w:rsidRDefault="004C031A" w:rsidP="004C031A">
                            <w:r w:rsidRPr="004C031A">
                              <w:t>5</w:t>
                            </w:r>
                          </w:p>
                        </w:tc>
                      </w:tr>
                      <w:tr w:rsidR="004C031A" w:rsidRPr="004C031A" w14:paraId="0C9A478A" w14:textId="77777777" w:rsidTr="004B5EC8">
                        <w:tc>
                          <w:tcPr>
                            <w:tcW w:w="0" w:type="auto"/>
                            <w:shd w:val="clear" w:color="auto" w:fill="auto"/>
                          </w:tcPr>
                          <w:p w14:paraId="39E8BCE0" w14:textId="77777777" w:rsidR="004C031A" w:rsidRPr="004C031A" w:rsidRDefault="004C031A" w:rsidP="004C031A">
                            <w:r w:rsidRPr="004C031A">
                              <w:t>139</w:t>
                            </w:r>
                          </w:p>
                        </w:tc>
                        <w:tc>
                          <w:tcPr>
                            <w:tcW w:w="1774" w:type="dxa"/>
                            <w:shd w:val="clear" w:color="auto" w:fill="auto"/>
                          </w:tcPr>
                          <w:p w14:paraId="30A2B54E" w14:textId="77777777" w:rsidR="004C031A" w:rsidRPr="004C031A" w:rsidRDefault="004C031A" w:rsidP="004C031A">
                            <w:r w:rsidRPr="004C031A">
                              <w:t>60</w:t>
                            </w:r>
                          </w:p>
                        </w:tc>
                        <w:tc>
                          <w:tcPr>
                            <w:tcW w:w="1418" w:type="dxa"/>
                            <w:shd w:val="clear" w:color="auto" w:fill="auto"/>
                          </w:tcPr>
                          <w:p w14:paraId="6D123DE9" w14:textId="77777777" w:rsidR="004C031A" w:rsidRPr="004C031A" w:rsidRDefault="004C031A" w:rsidP="004C031A">
                            <w:r w:rsidRPr="004C031A">
                              <w:t>{60,120}</w:t>
                            </w:r>
                          </w:p>
                        </w:tc>
                        <w:tc>
                          <w:tcPr>
                            <w:tcW w:w="1771" w:type="dxa"/>
                            <w:shd w:val="clear" w:color="auto" w:fill="auto"/>
                          </w:tcPr>
                          <w:p w14:paraId="6FDE05E8" w14:textId="77777777" w:rsidR="004C031A" w:rsidRPr="004C031A" w:rsidRDefault="004C031A" w:rsidP="004C031A">
                            <w:r w:rsidRPr="004C031A">
                              <w:t>12,6</w:t>
                            </w:r>
                          </w:p>
                        </w:tc>
                        <w:tc>
                          <w:tcPr>
                            <w:tcW w:w="2765" w:type="dxa"/>
                            <w:shd w:val="clear" w:color="auto" w:fill="auto"/>
                          </w:tcPr>
                          <w:p w14:paraId="339595A2" w14:textId="77777777" w:rsidR="004C031A" w:rsidRPr="004C031A" w:rsidRDefault="004C031A" w:rsidP="004C031A">
                            <w:r w:rsidRPr="004C031A">
                              <w:t>5</w:t>
                            </w:r>
                          </w:p>
                        </w:tc>
                      </w:tr>
                      <w:tr w:rsidR="004C031A" w:rsidRPr="004C031A" w14:paraId="698ACE93" w14:textId="77777777" w:rsidTr="004B5EC8">
                        <w:tc>
                          <w:tcPr>
                            <w:tcW w:w="0" w:type="auto"/>
                            <w:shd w:val="clear" w:color="auto" w:fill="auto"/>
                          </w:tcPr>
                          <w:p w14:paraId="15B72AE3" w14:textId="77777777" w:rsidR="004C031A" w:rsidRPr="004C031A" w:rsidRDefault="004C031A" w:rsidP="004C031A">
                            <w:r w:rsidRPr="004C031A">
                              <w:t>139</w:t>
                            </w:r>
                          </w:p>
                        </w:tc>
                        <w:tc>
                          <w:tcPr>
                            <w:tcW w:w="1774" w:type="dxa"/>
                            <w:shd w:val="clear" w:color="auto" w:fill="auto"/>
                          </w:tcPr>
                          <w:p w14:paraId="2EF51152" w14:textId="77777777" w:rsidR="004C031A" w:rsidRPr="004C031A" w:rsidRDefault="004C031A" w:rsidP="004C031A">
                            <w:r w:rsidRPr="004C031A">
                              <w:t>120</w:t>
                            </w:r>
                          </w:p>
                        </w:tc>
                        <w:tc>
                          <w:tcPr>
                            <w:tcW w:w="1418" w:type="dxa"/>
                            <w:shd w:val="clear" w:color="auto" w:fill="auto"/>
                          </w:tcPr>
                          <w:p w14:paraId="0AA63BE0" w14:textId="77777777" w:rsidR="004C031A" w:rsidRPr="004C031A" w:rsidRDefault="004C031A" w:rsidP="004C031A">
                            <w:r w:rsidRPr="004C031A">
                              <w:t>{60, 120}</w:t>
                            </w:r>
                          </w:p>
                        </w:tc>
                        <w:tc>
                          <w:tcPr>
                            <w:tcW w:w="1771" w:type="dxa"/>
                            <w:shd w:val="clear" w:color="auto" w:fill="auto"/>
                          </w:tcPr>
                          <w:p w14:paraId="2653C5FC" w14:textId="77777777" w:rsidR="004C031A" w:rsidRPr="004C031A" w:rsidRDefault="004C031A" w:rsidP="004C031A">
                            <w:r w:rsidRPr="004C031A">
                              <w:t>24,12</w:t>
                            </w:r>
                          </w:p>
                        </w:tc>
                        <w:tc>
                          <w:tcPr>
                            <w:tcW w:w="2765" w:type="dxa"/>
                            <w:shd w:val="clear" w:color="auto" w:fill="auto"/>
                          </w:tcPr>
                          <w:p w14:paraId="76DF2491" w14:textId="77777777" w:rsidR="004C031A" w:rsidRPr="004C031A" w:rsidRDefault="004C031A" w:rsidP="004C031A">
                            <w:r w:rsidRPr="004C031A">
                              <w:t>5</w:t>
                            </w:r>
                          </w:p>
                        </w:tc>
                      </w:tr>
                    </w:tbl>
                    <w:p w14:paraId="0D23E001" w14:textId="77777777" w:rsidR="004C031A" w:rsidRPr="004C031A" w:rsidRDefault="004C031A" w:rsidP="004C031A">
                      <w:pPr>
                        <w:tabs>
                          <w:tab w:val="left" w:pos="1440"/>
                        </w:tabs>
                        <w:spacing w:line="240" w:lineRule="auto"/>
                        <w:jc w:val="left"/>
                        <w:rPr>
                          <w:lang w:val="en-US" w:eastAsia="x-none"/>
                        </w:rPr>
                      </w:pPr>
                    </w:p>
                  </w:txbxContent>
                </v:textbox>
                <w10:anchorlock/>
              </v:shape>
            </w:pict>
          </mc:Fallback>
        </mc:AlternateContent>
      </w:r>
      <w:r w:rsidR="00D875B3" w:rsidRPr="004C031A">
        <w:rPr>
          <w:szCs w:val="22"/>
          <w:lang w:val="en-US" w:eastAsia="ko-KR"/>
        </w:rPr>
        <w:t xml:space="preserve">In </w:t>
      </w:r>
      <w:r w:rsidR="00333AC5" w:rsidRPr="004C031A">
        <w:rPr>
          <w:szCs w:val="22"/>
          <w:lang w:val="en-US" w:eastAsia="ko-KR"/>
        </w:rPr>
        <w:t xml:space="preserve">this contribution, we </w:t>
      </w:r>
      <w:r w:rsidR="00E54265">
        <w:rPr>
          <w:szCs w:val="22"/>
          <w:lang w:val="en-US" w:eastAsia="ko-KR"/>
        </w:rPr>
        <w:t xml:space="preserve">would like to share our thinking and </w:t>
      </w:r>
      <w:r w:rsidR="00333AC5" w:rsidRPr="004C031A">
        <w:rPr>
          <w:szCs w:val="22"/>
          <w:lang w:val="en-US" w:eastAsia="ko-KR"/>
        </w:rPr>
        <w:t>discuss</w:t>
      </w:r>
      <w:r w:rsidR="00E54265">
        <w:rPr>
          <w:szCs w:val="22"/>
          <w:lang w:val="en-US" w:eastAsia="ko-KR"/>
        </w:rPr>
        <w:t>ions</w:t>
      </w:r>
      <w:r w:rsidR="00333AC5" w:rsidRPr="004C031A">
        <w:rPr>
          <w:szCs w:val="22"/>
          <w:lang w:val="en-US" w:eastAsia="ko-KR"/>
        </w:rPr>
        <w:t xml:space="preserve"> </w:t>
      </w:r>
      <w:r w:rsidR="00E54265">
        <w:rPr>
          <w:szCs w:val="22"/>
          <w:lang w:val="en-US" w:eastAsia="ko-KR"/>
        </w:rPr>
        <w:t xml:space="preserve">for designing </w:t>
      </w:r>
      <w:r w:rsidR="00142E6E">
        <w:rPr>
          <w:szCs w:val="22"/>
          <w:lang w:val="en-US" w:eastAsia="ko-KR"/>
        </w:rPr>
        <w:t>PRACH configuration ta</w:t>
      </w:r>
      <w:r w:rsidR="00E54265">
        <w:rPr>
          <w:szCs w:val="22"/>
          <w:lang w:val="en-US" w:eastAsia="ko-KR"/>
        </w:rPr>
        <w:t>ble</w:t>
      </w:r>
      <w:r w:rsidR="00333AC5" w:rsidRPr="004C031A">
        <w:rPr>
          <w:szCs w:val="22"/>
          <w:lang w:val="en-US" w:eastAsia="ko-KR"/>
        </w:rPr>
        <w:t>.</w:t>
      </w:r>
    </w:p>
    <w:p w14:paraId="2763028E" w14:textId="61B1D0F0" w:rsidR="001F6E3A" w:rsidRPr="004C031A" w:rsidRDefault="00DB0A8E"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rFonts w:cs="Arial"/>
          <w:sz w:val="36"/>
          <w:lang w:val="en-US" w:eastAsia="ko-KR"/>
        </w:rPr>
      </w:pPr>
      <w:r>
        <w:rPr>
          <w:rFonts w:cs="Arial"/>
          <w:sz w:val="36"/>
          <w:lang w:val="en-US" w:eastAsia="ko-KR"/>
        </w:rPr>
        <w:t>Items included in PRACH configuration table</w:t>
      </w:r>
    </w:p>
    <w:p w14:paraId="65AB9563" w14:textId="664716D0" w:rsidR="00DB0A8E" w:rsidRDefault="00DB0A8E" w:rsidP="00A812F4">
      <w:pPr>
        <w:spacing w:afterLines="150" w:after="360" w:line="240" w:lineRule="auto"/>
        <w:rPr>
          <w:lang w:val="en-US" w:eastAsia="ko-KR"/>
        </w:rPr>
      </w:pPr>
      <w:r>
        <w:rPr>
          <w:lang w:val="en-US" w:eastAsia="ko-KR"/>
        </w:rPr>
        <w:t>Following</w:t>
      </w:r>
      <w:r>
        <w:rPr>
          <w:rFonts w:hint="eastAsia"/>
          <w:lang w:val="en-US" w:eastAsia="ko-KR"/>
        </w:rPr>
        <w:t xml:space="preserve"> </w:t>
      </w:r>
      <w:r>
        <w:rPr>
          <w:lang w:val="en-US" w:eastAsia="ko-KR"/>
        </w:rPr>
        <w:t xml:space="preserve">the </w:t>
      </w:r>
      <w:r w:rsidR="00D03BAA">
        <w:rPr>
          <w:lang w:val="en-US" w:eastAsia="ko-KR"/>
        </w:rPr>
        <w:t>structure</w:t>
      </w:r>
      <w:r>
        <w:rPr>
          <w:lang w:val="en-US" w:eastAsia="ko-KR"/>
        </w:rPr>
        <w:t xml:space="preserve"> of LTE PRACH configuration table, several additional items other than the original items should be included in the new table for NR.</w:t>
      </w:r>
    </w:p>
    <w:p w14:paraId="7D659E1B" w14:textId="6074F1FB" w:rsidR="00DB0A8E" w:rsidRDefault="00DB0A8E" w:rsidP="00A812F4">
      <w:pPr>
        <w:spacing w:afterLines="150" w:after="360" w:line="240" w:lineRule="auto"/>
        <w:rPr>
          <w:lang w:val="en-US" w:eastAsia="ko-KR"/>
        </w:rPr>
      </w:pPr>
      <w:r>
        <w:rPr>
          <w:lang w:val="en-US" w:eastAsia="ko-KR"/>
        </w:rPr>
        <w:t xml:space="preserve">It </w:t>
      </w:r>
      <w:proofErr w:type="gramStart"/>
      <w:r>
        <w:rPr>
          <w:lang w:val="en-US" w:eastAsia="ko-KR"/>
        </w:rPr>
        <w:t>has been agreed</w:t>
      </w:r>
      <w:proofErr w:type="gramEnd"/>
      <w:r>
        <w:rPr>
          <w:lang w:val="en-US" w:eastAsia="ko-KR"/>
        </w:rPr>
        <w:t xml:space="preserve"> in last meeting that as least 10ms/20ms</w:t>
      </w:r>
      <w:r w:rsidR="00C30CDC">
        <w:rPr>
          <w:lang w:val="en-US" w:eastAsia="ko-KR"/>
        </w:rPr>
        <w:t xml:space="preserve">/40ms </w:t>
      </w:r>
      <w:r>
        <w:rPr>
          <w:lang w:val="en-US" w:eastAsia="ko-KR"/>
        </w:rPr>
        <w:t>RACH configuration periods should be supported by NR, therefore it is reasonable to include this item into the PRACH configuration table for both long sequence preamble formats and short sequence preamble formats.</w:t>
      </w:r>
      <w:r w:rsidR="002306E4">
        <w:rPr>
          <w:lang w:val="en-US" w:eastAsia="ko-KR"/>
        </w:rPr>
        <w:t xml:space="preserve"> Following that, the original </w:t>
      </w:r>
      <w:r w:rsidR="00592455">
        <w:rPr>
          <w:lang w:val="en-US" w:eastAsia="ko-KR"/>
        </w:rPr>
        <w:t>table</w:t>
      </w:r>
      <w:r w:rsidR="002306E4">
        <w:rPr>
          <w:lang w:val="en-US" w:eastAsia="ko-KR"/>
        </w:rPr>
        <w:t xml:space="preserve"> item</w:t>
      </w:r>
      <w:r w:rsidR="00592455">
        <w:rPr>
          <w:lang w:val="en-US" w:eastAsia="ko-KR"/>
        </w:rPr>
        <w:t xml:space="preserve"> in LTE</w:t>
      </w:r>
      <w:r w:rsidR="002306E4">
        <w:rPr>
          <w:lang w:val="en-US" w:eastAsia="ko-KR"/>
        </w:rPr>
        <w:t xml:space="preserve"> of “system frame number” </w:t>
      </w:r>
      <w:proofErr w:type="gramStart"/>
      <w:r w:rsidR="002306E4">
        <w:rPr>
          <w:lang w:val="en-US" w:eastAsia="ko-KR"/>
        </w:rPr>
        <w:t>should be replaced</w:t>
      </w:r>
      <w:proofErr w:type="gramEnd"/>
      <w:r w:rsidR="002306E4">
        <w:rPr>
          <w:lang w:val="en-US" w:eastAsia="ko-KR"/>
        </w:rPr>
        <w:t xml:space="preserve"> by “frame number within configured period”. Furthermore, the original item of “slot number” should be “RACH slot number within configured period”.</w:t>
      </w:r>
      <w:r w:rsidR="00010C97">
        <w:rPr>
          <w:lang w:val="en-US" w:eastAsia="ko-KR"/>
        </w:rPr>
        <w:t xml:space="preserve"> Based on our understanding, for both long sequence preamble formats and short sequence formats cases</w:t>
      </w:r>
      <w:r w:rsidR="00592455">
        <w:rPr>
          <w:lang w:val="en-US" w:eastAsia="ko-KR"/>
        </w:rPr>
        <w:t>, there is no need to configure</w:t>
      </w:r>
      <w:r w:rsidR="00010C97">
        <w:rPr>
          <w:lang w:val="en-US" w:eastAsia="ko-KR"/>
        </w:rPr>
        <w:t xml:space="preserve"> RACH resources to</w:t>
      </w:r>
      <w:r w:rsidR="00EF06CF">
        <w:rPr>
          <w:lang w:val="en-US" w:eastAsia="ko-KR"/>
        </w:rPr>
        <w:t xml:space="preserve"> the</w:t>
      </w:r>
      <w:r w:rsidR="00010C97">
        <w:rPr>
          <w:lang w:val="en-US" w:eastAsia="ko-KR"/>
        </w:rPr>
        <w:t xml:space="preserve"> symbol level.</w:t>
      </w:r>
    </w:p>
    <w:p w14:paraId="63AAFA14" w14:textId="7783044B" w:rsidR="00DB0A8E" w:rsidRDefault="00414669" w:rsidP="00A812F4">
      <w:pPr>
        <w:spacing w:afterLines="150" w:after="360" w:line="240" w:lineRule="auto"/>
        <w:rPr>
          <w:lang w:val="en-US" w:eastAsia="ko-KR"/>
        </w:rPr>
      </w:pPr>
      <w:r>
        <w:rPr>
          <w:lang w:val="en-US" w:eastAsia="ko-KR"/>
        </w:rPr>
        <w:t>F</w:t>
      </w:r>
      <w:r>
        <w:rPr>
          <w:rFonts w:hint="eastAsia"/>
          <w:lang w:val="en-US" w:eastAsia="ko-KR"/>
        </w:rPr>
        <w:t xml:space="preserve">or </w:t>
      </w:r>
      <w:r>
        <w:rPr>
          <w:lang w:val="en-US" w:eastAsia="ko-KR"/>
        </w:rPr>
        <w:t>short sequence case, other than newly configured “RACH configuration period”, “Msg. 1 SCS” should be included in PRACH configuration table also.</w:t>
      </w:r>
      <w:r w:rsidR="00330D1E">
        <w:rPr>
          <w:lang w:val="en-US" w:eastAsia="ko-KR"/>
        </w:rPr>
        <w:t xml:space="preserve"> The new item is necessary for short sequence case only since we agreed that t</w:t>
      </w:r>
      <w:r w:rsidR="00330D1E" w:rsidRPr="00330D1E">
        <w:rPr>
          <w:lang w:val="en-US" w:eastAsia="ko-KR"/>
        </w:rPr>
        <w:t>he slot duration for PRACH resource mapping for short preamble formats (i.e., L=139) is based on the RACH Msg</w:t>
      </w:r>
      <w:r w:rsidR="00330D1E">
        <w:rPr>
          <w:lang w:val="en-US" w:eastAsia="ko-KR"/>
        </w:rPr>
        <w:t xml:space="preserve">. </w:t>
      </w:r>
      <w:r w:rsidR="00330D1E" w:rsidRPr="00330D1E">
        <w:rPr>
          <w:lang w:val="en-US" w:eastAsia="ko-KR"/>
        </w:rPr>
        <w:t>1 numerology</w:t>
      </w:r>
      <w:r w:rsidR="00330D1E">
        <w:rPr>
          <w:lang w:val="en-US" w:eastAsia="ko-KR"/>
        </w:rPr>
        <w:t xml:space="preserve"> in last meeting</w:t>
      </w:r>
      <w:r w:rsidR="00330D1E" w:rsidRPr="00330D1E">
        <w:rPr>
          <w:lang w:val="en-US" w:eastAsia="ko-KR"/>
        </w:rPr>
        <w:t>.</w:t>
      </w:r>
    </w:p>
    <w:p w14:paraId="6DEF19B1" w14:textId="273FE448" w:rsidR="006A04F2" w:rsidRPr="00330D1E" w:rsidRDefault="006A04F2" w:rsidP="00A812F4">
      <w:pPr>
        <w:spacing w:afterLines="150" w:after="360" w:line="240" w:lineRule="auto"/>
        <w:rPr>
          <w:lang w:eastAsia="ko-KR"/>
        </w:rPr>
      </w:pPr>
      <w:r>
        <w:rPr>
          <w:lang w:val="en-US" w:eastAsia="ko-KR"/>
        </w:rPr>
        <w:t>A new item “</w:t>
      </w:r>
      <w:proofErr w:type="spellStart"/>
      <w:r>
        <w:rPr>
          <w:lang w:val="en-US" w:eastAsia="ko-KR"/>
        </w:rPr>
        <w:t>FDMed</w:t>
      </w:r>
      <w:proofErr w:type="spellEnd"/>
      <w:r>
        <w:rPr>
          <w:lang w:val="en-US" w:eastAsia="ko-KR"/>
        </w:rPr>
        <w:t xml:space="preserve"> RACH number” should be included in the PRACH configuration table, which indicates the system allowed maximum number of </w:t>
      </w:r>
      <w:proofErr w:type="spellStart"/>
      <w:r>
        <w:rPr>
          <w:lang w:val="en-US" w:eastAsia="ko-KR"/>
        </w:rPr>
        <w:t>FDMed</w:t>
      </w:r>
      <w:proofErr w:type="spellEnd"/>
      <w:r>
        <w:rPr>
          <w:lang w:val="en-US" w:eastAsia="ko-KR"/>
        </w:rPr>
        <w:t xml:space="preserve"> RACHs within the same time duration.</w:t>
      </w:r>
      <w:r w:rsidR="00D03BAA">
        <w:rPr>
          <w:lang w:val="en-US" w:eastAsia="ko-KR"/>
        </w:rPr>
        <w:t xml:space="preserve"> Another new item of “</w:t>
      </w:r>
      <w:proofErr w:type="spellStart"/>
      <w:r w:rsidR="00D03BAA">
        <w:rPr>
          <w:lang w:val="en-US" w:eastAsia="ko-KR"/>
        </w:rPr>
        <w:t>CDMed</w:t>
      </w:r>
      <w:proofErr w:type="spellEnd"/>
      <w:r w:rsidR="00D03BAA">
        <w:rPr>
          <w:lang w:val="en-US" w:eastAsia="ko-KR"/>
        </w:rPr>
        <w:t xml:space="preserve"> RACH number” may or may not be included in this table, which can be used to indicate the system allowed maximum number of </w:t>
      </w:r>
      <w:proofErr w:type="spellStart"/>
      <w:r w:rsidR="00D03BAA">
        <w:rPr>
          <w:lang w:val="en-US" w:eastAsia="ko-KR"/>
        </w:rPr>
        <w:t>CDMed</w:t>
      </w:r>
      <w:proofErr w:type="spellEnd"/>
      <w:r w:rsidR="00D03BAA">
        <w:rPr>
          <w:lang w:val="en-US" w:eastAsia="ko-KR"/>
        </w:rPr>
        <w:t xml:space="preserve"> RACHs within the same time duration.</w:t>
      </w:r>
    </w:p>
    <w:p w14:paraId="607474B2" w14:textId="5C5F5EBB" w:rsidR="00F20FFF" w:rsidRDefault="003C6543" w:rsidP="00F20FFF">
      <w:pPr>
        <w:rPr>
          <w:b/>
          <w:lang w:val="en-US" w:eastAsia="ko-KR"/>
        </w:rPr>
      </w:pPr>
      <w:r w:rsidRPr="003C6543">
        <w:rPr>
          <w:rFonts w:hint="eastAsia"/>
          <w:b/>
          <w:lang w:val="en-US" w:eastAsia="ko-KR"/>
        </w:rPr>
        <w:lastRenderedPageBreak/>
        <w:t>Proposal 1:</w:t>
      </w:r>
      <w:r>
        <w:rPr>
          <w:b/>
          <w:lang w:val="en-US" w:eastAsia="ko-KR"/>
        </w:rPr>
        <w:t xml:space="preserve"> For </w:t>
      </w:r>
      <w:r w:rsidR="00455737">
        <w:rPr>
          <w:b/>
          <w:lang w:val="en-US" w:eastAsia="ko-KR"/>
        </w:rPr>
        <w:t xml:space="preserve">NR </w:t>
      </w:r>
      <w:r>
        <w:rPr>
          <w:b/>
          <w:lang w:val="en-US" w:eastAsia="ko-KR"/>
        </w:rPr>
        <w:t>PRACH configuration for long sequence preamble formats, the items in table should include</w:t>
      </w:r>
    </w:p>
    <w:tbl>
      <w:tblPr>
        <w:tblStyle w:val="TableGrid"/>
        <w:tblW w:w="0" w:type="auto"/>
        <w:tblLook w:val="04A0" w:firstRow="1" w:lastRow="0" w:firstColumn="1" w:lastColumn="0" w:noHBand="0" w:noVBand="1"/>
      </w:tblPr>
      <w:tblGrid>
        <w:gridCol w:w="1452"/>
        <w:gridCol w:w="1453"/>
        <w:gridCol w:w="1453"/>
        <w:gridCol w:w="1453"/>
        <w:gridCol w:w="1453"/>
        <w:gridCol w:w="1453"/>
        <w:gridCol w:w="1453"/>
      </w:tblGrid>
      <w:tr w:rsidR="003C6543" w:rsidRPr="003C6543" w14:paraId="5E6CFBFC" w14:textId="77777777" w:rsidTr="003C6543">
        <w:tc>
          <w:tcPr>
            <w:tcW w:w="1452" w:type="dxa"/>
            <w:vAlign w:val="center"/>
          </w:tcPr>
          <w:p w14:paraId="56564F62" w14:textId="160BE018" w:rsidR="003C6543" w:rsidRPr="003C6543" w:rsidRDefault="003C6543" w:rsidP="00F20FFF">
            <w:pPr>
              <w:rPr>
                <w:rFonts w:hint="eastAsia"/>
                <w:b/>
                <w:sz w:val="18"/>
                <w:lang w:val="en-US" w:eastAsia="ko-KR"/>
              </w:rPr>
            </w:pPr>
            <w:r w:rsidRPr="003C6543">
              <w:rPr>
                <w:rFonts w:hint="eastAsia"/>
                <w:b/>
                <w:sz w:val="18"/>
                <w:lang w:val="en-US" w:eastAsia="ko-KR"/>
              </w:rPr>
              <w:t>PRACH configuration index</w:t>
            </w:r>
          </w:p>
        </w:tc>
        <w:tc>
          <w:tcPr>
            <w:tcW w:w="1453" w:type="dxa"/>
            <w:vAlign w:val="center"/>
          </w:tcPr>
          <w:p w14:paraId="48305564" w14:textId="344F4292" w:rsidR="003C6543" w:rsidRPr="003C6543" w:rsidRDefault="003C6543" w:rsidP="00F20FFF">
            <w:pPr>
              <w:rPr>
                <w:rFonts w:hint="eastAsia"/>
                <w:b/>
                <w:sz w:val="18"/>
                <w:lang w:val="en-US" w:eastAsia="ko-KR"/>
              </w:rPr>
            </w:pPr>
            <w:r w:rsidRPr="003C6543">
              <w:rPr>
                <w:b/>
                <w:sz w:val="18"/>
                <w:lang w:val="en-US" w:eastAsia="ko-KR"/>
              </w:rPr>
              <w:t>P</w:t>
            </w:r>
            <w:r w:rsidRPr="003C6543">
              <w:rPr>
                <w:rFonts w:hint="eastAsia"/>
                <w:b/>
                <w:sz w:val="18"/>
                <w:lang w:val="en-US" w:eastAsia="ko-KR"/>
              </w:rPr>
              <w:t xml:space="preserve">reamble </w:t>
            </w:r>
            <w:r w:rsidRPr="003C6543">
              <w:rPr>
                <w:b/>
                <w:sz w:val="18"/>
                <w:lang w:val="en-US" w:eastAsia="ko-KR"/>
              </w:rPr>
              <w:t>formats</w:t>
            </w:r>
          </w:p>
        </w:tc>
        <w:tc>
          <w:tcPr>
            <w:tcW w:w="1453" w:type="dxa"/>
            <w:vAlign w:val="center"/>
          </w:tcPr>
          <w:p w14:paraId="0148C1A9" w14:textId="03726B28" w:rsidR="003C6543" w:rsidRPr="003C6543" w:rsidRDefault="003C6543" w:rsidP="00F20FFF">
            <w:pPr>
              <w:rPr>
                <w:rFonts w:hint="eastAsia"/>
                <w:b/>
                <w:sz w:val="18"/>
                <w:lang w:val="en-US" w:eastAsia="ko-KR"/>
              </w:rPr>
            </w:pPr>
            <w:r w:rsidRPr="003C6543">
              <w:rPr>
                <w:rFonts w:hint="eastAsia"/>
                <w:b/>
                <w:sz w:val="18"/>
                <w:lang w:val="en-US" w:eastAsia="ko-KR"/>
              </w:rPr>
              <w:t>RACH configuration period</w:t>
            </w:r>
          </w:p>
        </w:tc>
        <w:tc>
          <w:tcPr>
            <w:tcW w:w="1453" w:type="dxa"/>
            <w:vAlign w:val="center"/>
          </w:tcPr>
          <w:p w14:paraId="5F3A2C30" w14:textId="74D088A8" w:rsidR="003C6543" w:rsidRPr="003C6543" w:rsidRDefault="003C6543" w:rsidP="00F20FFF">
            <w:pPr>
              <w:rPr>
                <w:rFonts w:hint="eastAsia"/>
                <w:b/>
                <w:sz w:val="18"/>
                <w:lang w:val="en-US" w:eastAsia="ko-KR"/>
              </w:rPr>
            </w:pPr>
            <w:r w:rsidRPr="003C6543">
              <w:rPr>
                <w:b/>
                <w:sz w:val="18"/>
                <w:lang w:val="en-US" w:eastAsia="ko-KR"/>
              </w:rPr>
              <w:t>F</w:t>
            </w:r>
            <w:r w:rsidRPr="003C6543">
              <w:rPr>
                <w:rFonts w:hint="eastAsia"/>
                <w:b/>
                <w:sz w:val="18"/>
                <w:lang w:val="en-US" w:eastAsia="ko-KR"/>
              </w:rPr>
              <w:t xml:space="preserve">rame </w:t>
            </w:r>
            <w:r w:rsidRPr="003C6543">
              <w:rPr>
                <w:b/>
                <w:sz w:val="18"/>
                <w:lang w:val="en-US" w:eastAsia="ko-KR"/>
              </w:rPr>
              <w:t>number within configured period</w:t>
            </w:r>
          </w:p>
        </w:tc>
        <w:tc>
          <w:tcPr>
            <w:tcW w:w="1453" w:type="dxa"/>
            <w:vAlign w:val="center"/>
          </w:tcPr>
          <w:p w14:paraId="55BE0554" w14:textId="03E59111" w:rsidR="003C6543" w:rsidRPr="003C6543" w:rsidRDefault="003C6543" w:rsidP="00F20FFF">
            <w:pPr>
              <w:rPr>
                <w:rFonts w:hint="eastAsia"/>
                <w:b/>
                <w:sz w:val="18"/>
                <w:lang w:val="en-US" w:eastAsia="ko-KR"/>
              </w:rPr>
            </w:pPr>
            <w:r w:rsidRPr="003C6543">
              <w:rPr>
                <w:b/>
                <w:sz w:val="18"/>
                <w:lang w:val="en-US" w:eastAsia="ko-KR"/>
              </w:rPr>
              <w:t>RACH slot number within configured period</w:t>
            </w:r>
          </w:p>
        </w:tc>
        <w:tc>
          <w:tcPr>
            <w:tcW w:w="1453" w:type="dxa"/>
            <w:vAlign w:val="center"/>
          </w:tcPr>
          <w:p w14:paraId="75DF4F4A" w14:textId="3E66C395" w:rsidR="003C6543" w:rsidRPr="003C6543" w:rsidRDefault="003C6543" w:rsidP="00F20FFF">
            <w:pPr>
              <w:rPr>
                <w:rFonts w:hint="eastAsia"/>
                <w:b/>
                <w:sz w:val="18"/>
                <w:lang w:val="en-US" w:eastAsia="ko-KR"/>
              </w:rPr>
            </w:pPr>
            <w:r w:rsidRPr="003C6543">
              <w:rPr>
                <w:b/>
                <w:sz w:val="18"/>
                <w:lang w:val="en-US" w:eastAsia="ko-KR"/>
              </w:rPr>
              <w:t xml:space="preserve">(Maximum) </w:t>
            </w:r>
            <w:proofErr w:type="spellStart"/>
            <w:r w:rsidRPr="003C6543">
              <w:rPr>
                <w:b/>
                <w:sz w:val="18"/>
                <w:lang w:val="en-US" w:eastAsia="ko-KR"/>
              </w:rPr>
              <w:t>FDMed</w:t>
            </w:r>
            <w:proofErr w:type="spellEnd"/>
            <w:r w:rsidRPr="003C6543">
              <w:rPr>
                <w:b/>
                <w:sz w:val="18"/>
                <w:lang w:val="en-US" w:eastAsia="ko-KR"/>
              </w:rPr>
              <w:t xml:space="preserve"> RACH number</w:t>
            </w:r>
          </w:p>
        </w:tc>
        <w:tc>
          <w:tcPr>
            <w:tcW w:w="1453" w:type="dxa"/>
            <w:vAlign w:val="center"/>
          </w:tcPr>
          <w:p w14:paraId="12F1B9AE" w14:textId="57564ED2" w:rsidR="003C6543" w:rsidRPr="003C6543" w:rsidRDefault="003C6543" w:rsidP="00F20FFF">
            <w:pPr>
              <w:rPr>
                <w:rFonts w:hint="eastAsia"/>
                <w:b/>
                <w:sz w:val="18"/>
                <w:lang w:val="en-US" w:eastAsia="ko-KR"/>
              </w:rPr>
            </w:pPr>
            <w:r w:rsidRPr="00114A38">
              <w:rPr>
                <w:b/>
                <w:color w:val="A6A6A6" w:themeColor="background1" w:themeShade="A6"/>
                <w:sz w:val="18"/>
                <w:lang w:val="en-US" w:eastAsia="ko-KR"/>
              </w:rPr>
              <w:t xml:space="preserve">(Maximum) </w:t>
            </w:r>
            <w:proofErr w:type="spellStart"/>
            <w:r w:rsidRPr="00114A38">
              <w:rPr>
                <w:b/>
                <w:color w:val="A6A6A6" w:themeColor="background1" w:themeShade="A6"/>
                <w:sz w:val="18"/>
                <w:lang w:val="en-US" w:eastAsia="ko-KR"/>
              </w:rPr>
              <w:t>C</w:t>
            </w:r>
            <w:r w:rsidRPr="00114A38">
              <w:rPr>
                <w:b/>
                <w:color w:val="A6A6A6" w:themeColor="background1" w:themeShade="A6"/>
                <w:sz w:val="18"/>
                <w:lang w:val="en-US" w:eastAsia="ko-KR"/>
              </w:rPr>
              <w:t>DMed</w:t>
            </w:r>
            <w:proofErr w:type="spellEnd"/>
            <w:r w:rsidRPr="00114A38">
              <w:rPr>
                <w:b/>
                <w:color w:val="A6A6A6" w:themeColor="background1" w:themeShade="A6"/>
                <w:sz w:val="18"/>
                <w:lang w:val="en-US" w:eastAsia="ko-KR"/>
              </w:rPr>
              <w:t xml:space="preserve"> RACH number</w:t>
            </w:r>
          </w:p>
        </w:tc>
      </w:tr>
    </w:tbl>
    <w:p w14:paraId="3A02B769" w14:textId="77777777" w:rsidR="00114A38" w:rsidRDefault="00114A38" w:rsidP="00114A38">
      <w:pPr>
        <w:rPr>
          <w:b/>
          <w:lang w:val="en-US" w:eastAsia="ko-KR"/>
        </w:rPr>
      </w:pPr>
    </w:p>
    <w:p w14:paraId="1B29765F" w14:textId="51C20061" w:rsidR="00114A38" w:rsidRDefault="00114A38" w:rsidP="00114A38">
      <w:pPr>
        <w:rPr>
          <w:b/>
          <w:lang w:val="en-US" w:eastAsia="ko-KR"/>
        </w:rPr>
      </w:pPr>
      <w:r w:rsidRPr="003C6543">
        <w:rPr>
          <w:rFonts w:hint="eastAsia"/>
          <w:b/>
          <w:lang w:val="en-US" w:eastAsia="ko-KR"/>
        </w:rPr>
        <w:t xml:space="preserve">Proposal </w:t>
      </w:r>
      <w:r>
        <w:rPr>
          <w:b/>
          <w:lang w:val="en-US" w:eastAsia="ko-KR"/>
        </w:rPr>
        <w:t>2</w:t>
      </w:r>
      <w:r w:rsidRPr="003C6543">
        <w:rPr>
          <w:rFonts w:hint="eastAsia"/>
          <w:b/>
          <w:lang w:val="en-US" w:eastAsia="ko-KR"/>
        </w:rPr>
        <w:t>:</w:t>
      </w:r>
      <w:r>
        <w:rPr>
          <w:b/>
          <w:lang w:val="en-US" w:eastAsia="ko-KR"/>
        </w:rPr>
        <w:t xml:space="preserve"> For </w:t>
      </w:r>
      <w:r w:rsidR="00455737">
        <w:rPr>
          <w:b/>
          <w:lang w:val="en-US" w:eastAsia="ko-KR"/>
        </w:rPr>
        <w:t xml:space="preserve">NR </w:t>
      </w:r>
      <w:r>
        <w:rPr>
          <w:b/>
          <w:lang w:val="en-US" w:eastAsia="ko-KR"/>
        </w:rPr>
        <w:t xml:space="preserve">PRACH configuration for </w:t>
      </w:r>
      <w:r>
        <w:rPr>
          <w:b/>
          <w:lang w:val="en-US" w:eastAsia="ko-KR"/>
        </w:rPr>
        <w:t>short</w:t>
      </w:r>
      <w:r>
        <w:rPr>
          <w:b/>
          <w:lang w:val="en-US" w:eastAsia="ko-KR"/>
        </w:rPr>
        <w:t xml:space="preserve"> sequence preamble formats, the items in table should include</w:t>
      </w:r>
    </w:p>
    <w:tbl>
      <w:tblPr>
        <w:tblStyle w:val="TableGrid"/>
        <w:tblW w:w="0" w:type="auto"/>
        <w:tblLook w:val="04A0" w:firstRow="1" w:lastRow="0" w:firstColumn="1" w:lastColumn="0" w:noHBand="0" w:noVBand="1"/>
      </w:tblPr>
      <w:tblGrid>
        <w:gridCol w:w="1375"/>
        <w:gridCol w:w="1253"/>
        <w:gridCol w:w="958"/>
        <w:gridCol w:w="1374"/>
        <w:gridCol w:w="1289"/>
        <w:gridCol w:w="1289"/>
        <w:gridCol w:w="1325"/>
        <w:gridCol w:w="1325"/>
      </w:tblGrid>
      <w:tr w:rsidR="00114A38" w:rsidRPr="003C6543" w14:paraId="625D8D4D" w14:textId="77777777" w:rsidTr="00114A38">
        <w:tc>
          <w:tcPr>
            <w:tcW w:w="1375" w:type="dxa"/>
            <w:vAlign w:val="center"/>
          </w:tcPr>
          <w:p w14:paraId="20AEE5B4" w14:textId="77777777" w:rsidR="00114A38" w:rsidRPr="003C6543" w:rsidRDefault="00114A38" w:rsidP="004B5EC8">
            <w:pPr>
              <w:rPr>
                <w:rFonts w:hint="eastAsia"/>
                <w:b/>
                <w:sz w:val="18"/>
                <w:lang w:val="en-US" w:eastAsia="ko-KR"/>
              </w:rPr>
            </w:pPr>
            <w:r w:rsidRPr="003C6543">
              <w:rPr>
                <w:rFonts w:hint="eastAsia"/>
                <w:b/>
                <w:sz w:val="18"/>
                <w:lang w:val="en-US" w:eastAsia="ko-KR"/>
              </w:rPr>
              <w:t>PRACH configuration index</w:t>
            </w:r>
          </w:p>
        </w:tc>
        <w:tc>
          <w:tcPr>
            <w:tcW w:w="1253" w:type="dxa"/>
            <w:vAlign w:val="center"/>
          </w:tcPr>
          <w:p w14:paraId="70AEE4A5" w14:textId="77777777" w:rsidR="00114A38" w:rsidRPr="003C6543" w:rsidRDefault="00114A38" w:rsidP="004B5EC8">
            <w:pPr>
              <w:rPr>
                <w:rFonts w:hint="eastAsia"/>
                <w:b/>
                <w:sz w:val="18"/>
                <w:lang w:val="en-US" w:eastAsia="ko-KR"/>
              </w:rPr>
            </w:pPr>
            <w:r w:rsidRPr="003C6543">
              <w:rPr>
                <w:b/>
                <w:sz w:val="18"/>
                <w:lang w:val="en-US" w:eastAsia="ko-KR"/>
              </w:rPr>
              <w:t>P</w:t>
            </w:r>
            <w:r w:rsidRPr="003C6543">
              <w:rPr>
                <w:rFonts w:hint="eastAsia"/>
                <w:b/>
                <w:sz w:val="18"/>
                <w:lang w:val="en-US" w:eastAsia="ko-KR"/>
              </w:rPr>
              <w:t xml:space="preserve">reamble </w:t>
            </w:r>
            <w:r w:rsidRPr="003C6543">
              <w:rPr>
                <w:b/>
                <w:sz w:val="18"/>
                <w:lang w:val="en-US" w:eastAsia="ko-KR"/>
              </w:rPr>
              <w:t>formats</w:t>
            </w:r>
          </w:p>
        </w:tc>
        <w:tc>
          <w:tcPr>
            <w:tcW w:w="958" w:type="dxa"/>
            <w:vAlign w:val="center"/>
          </w:tcPr>
          <w:p w14:paraId="1767D745" w14:textId="5283E88E" w:rsidR="00114A38" w:rsidRPr="003C6543" w:rsidRDefault="00114A38" w:rsidP="004B5EC8">
            <w:pPr>
              <w:rPr>
                <w:rFonts w:hint="eastAsia"/>
                <w:b/>
                <w:sz w:val="18"/>
                <w:lang w:val="en-US" w:eastAsia="ko-KR"/>
              </w:rPr>
            </w:pPr>
            <w:r>
              <w:rPr>
                <w:rFonts w:hint="eastAsia"/>
                <w:b/>
                <w:sz w:val="18"/>
                <w:lang w:val="en-US" w:eastAsia="ko-KR"/>
              </w:rPr>
              <w:t xml:space="preserve">Msg. </w:t>
            </w:r>
            <w:r>
              <w:rPr>
                <w:b/>
                <w:sz w:val="18"/>
                <w:lang w:val="en-US" w:eastAsia="ko-KR"/>
              </w:rPr>
              <w:t>1 SCS</w:t>
            </w:r>
          </w:p>
        </w:tc>
        <w:tc>
          <w:tcPr>
            <w:tcW w:w="1374" w:type="dxa"/>
            <w:vAlign w:val="center"/>
          </w:tcPr>
          <w:p w14:paraId="0086839F" w14:textId="4F802E06" w:rsidR="00114A38" w:rsidRPr="003C6543" w:rsidRDefault="00114A38" w:rsidP="004B5EC8">
            <w:pPr>
              <w:rPr>
                <w:rFonts w:hint="eastAsia"/>
                <w:b/>
                <w:sz w:val="18"/>
                <w:lang w:val="en-US" w:eastAsia="ko-KR"/>
              </w:rPr>
            </w:pPr>
            <w:r w:rsidRPr="003C6543">
              <w:rPr>
                <w:rFonts w:hint="eastAsia"/>
                <w:b/>
                <w:sz w:val="18"/>
                <w:lang w:val="en-US" w:eastAsia="ko-KR"/>
              </w:rPr>
              <w:t>RACH configuration period</w:t>
            </w:r>
          </w:p>
        </w:tc>
        <w:tc>
          <w:tcPr>
            <w:tcW w:w="1289" w:type="dxa"/>
            <w:vAlign w:val="center"/>
          </w:tcPr>
          <w:p w14:paraId="43741565" w14:textId="77777777" w:rsidR="00114A38" w:rsidRPr="003C6543" w:rsidRDefault="00114A38" w:rsidP="004B5EC8">
            <w:pPr>
              <w:rPr>
                <w:rFonts w:hint="eastAsia"/>
                <w:b/>
                <w:sz w:val="18"/>
                <w:lang w:val="en-US" w:eastAsia="ko-KR"/>
              </w:rPr>
            </w:pPr>
            <w:r w:rsidRPr="003C6543">
              <w:rPr>
                <w:b/>
                <w:sz w:val="18"/>
                <w:lang w:val="en-US" w:eastAsia="ko-KR"/>
              </w:rPr>
              <w:t>F</w:t>
            </w:r>
            <w:r w:rsidRPr="003C6543">
              <w:rPr>
                <w:rFonts w:hint="eastAsia"/>
                <w:b/>
                <w:sz w:val="18"/>
                <w:lang w:val="en-US" w:eastAsia="ko-KR"/>
              </w:rPr>
              <w:t xml:space="preserve">rame </w:t>
            </w:r>
            <w:r w:rsidRPr="003C6543">
              <w:rPr>
                <w:b/>
                <w:sz w:val="18"/>
                <w:lang w:val="en-US" w:eastAsia="ko-KR"/>
              </w:rPr>
              <w:t>number within configured period</w:t>
            </w:r>
          </w:p>
        </w:tc>
        <w:tc>
          <w:tcPr>
            <w:tcW w:w="1289" w:type="dxa"/>
            <w:vAlign w:val="center"/>
          </w:tcPr>
          <w:p w14:paraId="5765AB18" w14:textId="77777777" w:rsidR="00114A38" w:rsidRPr="003C6543" w:rsidRDefault="00114A38" w:rsidP="004B5EC8">
            <w:pPr>
              <w:rPr>
                <w:rFonts w:hint="eastAsia"/>
                <w:b/>
                <w:sz w:val="18"/>
                <w:lang w:val="en-US" w:eastAsia="ko-KR"/>
              </w:rPr>
            </w:pPr>
            <w:r w:rsidRPr="003C6543">
              <w:rPr>
                <w:b/>
                <w:sz w:val="18"/>
                <w:lang w:val="en-US" w:eastAsia="ko-KR"/>
              </w:rPr>
              <w:t>RACH slot number within configured period</w:t>
            </w:r>
          </w:p>
        </w:tc>
        <w:tc>
          <w:tcPr>
            <w:tcW w:w="1325" w:type="dxa"/>
            <w:vAlign w:val="center"/>
          </w:tcPr>
          <w:p w14:paraId="72619022" w14:textId="77777777" w:rsidR="00114A38" w:rsidRPr="003C6543" w:rsidRDefault="00114A38" w:rsidP="004B5EC8">
            <w:pPr>
              <w:rPr>
                <w:rFonts w:hint="eastAsia"/>
                <w:b/>
                <w:sz w:val="18"/>
                <w:lang w:val="en-US" w:eastAsia="ko-KR"/>
              </w:rPr>
            </w:pPr>
            <w:r w:rsidRPr="003C6543">
              <w:rPr>
                <w:b/>
                <w:sz w:val="18"/>
                <w:lang w:val="en-US" w:eastAsia="ko-KR"/>
              </w:rPr>
              <w:t xml:space="preserve">(Maximum) </w:t>
            </w:r>
            <w:proofErr w:type="spellStart"/>
            <w:r w:rsidRPr="003C6543">
              <w:rPr>
                <w:b/>
                <w:sz w:val="18"/>
                <w:lang w:val="en-US" w:eastAsia="ko-KR"/>
              </w:rPr>
              <w:t>FDMed</w:t>
            </w:r>
            <w:proofErr w:type="spellEnd"/>
            <w:r w:rsidRPr="003C6543">
              <w:rPr>
                <w:b/>
                <w:sz w:val="18"/>
                <w:lang w:val="en-US" w:eastAsia="ko-KR"/>
              </w:rPr>
              <w:t xml:space="preserve"> RACH number</w:t>
            </w:r>
          </w:p>
        </w:tc>
        <w:tc>
          <w:tcPr>
            <w:tcW w:w="1325" w:type="dxa"/>
            <w:vAlign w:val="center"/>
          </w:tcPr>
          <w:p w14:paraId="23E34F15" w14:textId="77777777" w:rsidR="00114A38" w:rsidRPr="003C6543" w:rsidRDefault="00114A38" w:rsidP="004B5EC8">
            <w:pPr>
              <w:rPr>
                <w:rFonts w:hint="eastAsia"/>
                <w:b/>
                <w:sz w:val="18"/>
                <w:lang w:val="en-US" w:eastAsia="ko-KR"/>
              </w:rPr>
            </w:pPr>
            <w:r w:rsidRPr="00114A38">
              <w:rPr>
                <w:b/>
                <w:color w:val="A6A6A6" w:themeColor="background1" w:themeShade="A6"/>
                <w:sz w:val="18"/>
                <w:lang w:val="en-US" w:eastAsia="ko-KR"/>
              </w:rPr>
              <w:t xml:space="preserve">(Maximum) </w:t>
            </w:r>
            <w:proofErr w:type="spellStart"/>
            <w:r w:rsidRPr="00114A38">
              <w:rPr>
                <w:b/>
                <w:color w:val="A6A6A6" w:themeColor="background1" w:themeShade="A6"/>
                <w:sz w:val="18"/>
                <w:lang w:val="en-US" w:eastAsia="ko-KR"/>
              </w:rPr>
              <w:t>CDMed</w:t>
            </w:r>
            <w:proofErr w:type="spellEnd"/>
            <w:r w:rsidRPr="00114A38">
              <w:rPr>
                <w:b/>
                <w:color w:val="A6A6A6" w:themeColor="background1" w:themeShade="A6"/>
                <w:sz w:val="18"/>
                <w:lang w:val="en-US" w:eastAsia="ko-KR"/>
              </w:rPr>
              <w:t xml:space="preserve"> RACH number</w:t>
            </w:r>
          </w:p>
        </w:tc>
      </w:tr>
    </w:tbl>
    <w:p w14:paraId="20426591" w14:textId="77777777" w:rsidR="003C6543" w:rsidRPr="003C6543" w:rsidRDefault="003C6543" w:rsidP="00F20FFF">
      <w:pPr>
        <w:rPr>
          <w:rFonts w:hint="eastAsia"/>
          <w:b/>
          <w:lang w:val="en-US" w:eastAsia="ko-KR"/>
        </w:rPr>
      </w:pPr>
    </w:p>
    <w:p w14:paraId="560EAC44" w14:textId="4270DD27" w:rsidR="00D34B0F" w:rsidRPr="004C031A" w:rsidRDefault="006E3F44" w:rsidP="00D34B0F">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rFonts w:cs="Arial"/>
          <w:sz w:val="36"/>
          <w:lang w:val="en-US" w:eastAsia="ko-KR"/>
        </w:rPr>
      </w:pPr>
      <w:r>
        <w:rPr>
          <w:rFonts w:cs="Arial"/>
          <w:sz w:val="36"/>
          <w:lang w:val="en-US" w:eastAsia="ko-KR"/>
        </w:rPr>
        <w:t>Discussion on other parameters/values</w:t>
      </w:r>
    </w:p>
    <w:p w14:paraId="68C7B3F3" w14:textId="0A754261" w:rsidR="00C05F4B" w:rsidRDefault="00F831CB" w:rsidP="00D34B0F">
      <w:pPr>
        <w:spacing w:afterLines="150" w:after="360" w:line="240" w:lineRule="auto"/>
        <w:rPr>
          <w:lang w:eastAsia="ko-KR"/>
        </w:rPr>
      </w:pPr>
      <w:r>
        <w:rPr>
          <w:lang w:eastAsia="ko-KR"/>
        </w:rPr>
        <w:t>I</w:t>
      </w:r>
      <w:r>
        <w:rPr>
          <w:rFonts w:hint="eastAsia"/>
          <w:lang w:eastAsia="ko-KR"/>
        </w:rPr>
        <w:t xml:space="preserve">n </w:t>
      </w:r>
      <w:r>
        <w:rPr>
          <w:lang w:eastAsia="ko-KR"/>
        </w:rPr>
        <w:t xml:space="preserve">case of RACH configuration period for long sequence preamble formats and short preamble formats, we prefer to include this item into PRACH configuration table instead of formula. The values for long sequence preamble formats should be different from the values for short sequence case. For long sequence preamble formats, 80 </w:t>
      </w:r>
      <w:proofErr w:type="spellStart"/>
      <w:r>
        <w:rPr>
          <w:lang w:eastAsia="ko-KR"/>
        </w:rPr>
        <w:t>ms</w:t>
      </w:r>
      <w:proofErr w:type="spellEnd"/>
      <w:r>
        <w:rPr>
          <w:lang w:eastAsia="ko-KR"/>
        </w:rPr>
        <w:t xml:space="preserve"> should be supported in addition to the agreed 10/20/40 </w:t>
      </w:r>
      <w:proofErr w:type="spellStart"/>
      <w:r>
        <w:rPr>
          <w:lang w:eastAsia="ko-KR"/>
        </w:rPr>
        <w:t>ms</w:t>
      </w:r>
      <w:proofErr w:type="spellEnd"/>
      <w:r>
        <w:rPr>
          <w:lang w:eastAsia="ko-KR"/>
        </w:rPr>
        <w:t xml:space="preserve"> values. For short sequence preamble formats, we support 1.25/2.5/5/10 </w:t>
      </w:r>
      <w:proofErr w:type="spellStart"/>
      <w:r>
        <w:rPr>
          <w:rFonts w:hint="eastAsia"/>
          <w:lang w:eastAsia="ko-KR"/>
        </w:rPr>
        <w:t>ms</w:t>
      </w:r>
      <w:proofErr w:type="spellEnd"/>
      <w:r>
        <w:rPr>
          <w:rFonts w:hint="eastAsia"/>
          <w:lang w:eastAsia="ko-KR"/>
        </w:rPr>
        <w:t xml:space="preserve"> values.</w:t>
      </w:r>
      <w:r w:rsidR="00B5216B">
        <w:rPr>
          <w:lang w:eastAsia="ko-KR"/>
        </w:rPr>
        <w:t xml:space="preserve"> Different values </w:t>
      </w:r>
      <w:proofErr w:type="gramStart"/>
      <w:r w:rsidR="00B5216B">
        <w:rPr>
          <w:lang w:eastAsia="ko-KR"/>
        </w:rPr>
        <w:t>can be considered</w:t>
      </w:r>
      <w:proofErr w:type="gramEnd"/>
      <w:r w:rsidR="00B5216B">
        <w:rPr>
          <w:lang w:eastAsia="ko-KR"/>
        </w:rPr>
        <w:t xml:space="preserve"> corresponding to different SCSs.</w:t>
      </w:r>
    </w:p>
    <w:p w14:paraId="41DA6E81" w14:textId="6F32C9D1" w:rsidR="00DA1D43" w:rsidRPr="0085040F" w:rsidRDefault="00DA1D43" w:rsidP="00D34B0F">
      <w:pPr>
        <w:spacing w:afterLines="150" w:after="360" w:line="240" w:lineRule="auto"/>
        <w:rPr>
          <w:b/>
          <w:lang w:eastAsia="ko-KR"/>
        </w:rPr>
      </w:pPr>
      <w:r w:rsidRPr="0085040F">
        <w:rPr>
          <w:b/>
          <w:lang w:eastAsia="ko-KR"/>
        </w:rPr>
        <w:t xml:space="preserve">Proposal 3: NR supports 80 </w:t>
      </w:r>
      <w:proofErr w:type="spellStart"/>
      <w:r w:rsidRPr="0085040F">
        <w:rPr>
          <w:b/>
          <w:lang w:eastAsia="ko-KR"/>
        </w:rPr>
        <w:t>ms</w:t>
      </w:r>
      <w:proofErr w:type="spellEnd"/>
      <w:r w:rsidRPr="0085040F">
        <w:rPr>
          <w:b/>
          <w:lang w:eastAsia="ko-KR"/>
        </w:rPr>
        <w:t xml:space="preserve"> RACH configuration period in addition to 10/20/40 </w:t>
      </w:r>
      <w:proofErr w:type="spellStart"/>
      <w:r w:rsidRPr="0085040F">
        <w:rPr>
          <w:b/>
          <w:lang w:eastAsia="ko-KR"/>
        </w:rPr>
        <w:t>ms</w:t>
      </w:r>
      <w:proofErr w:type="spellEnd"/>
      <w:r w:rsidRPr="0085040F">
        <w:rPr>
          <w:b/>
          <w:lang w:eastAsia="ko-KR"/>
        </w:rPr>
        <w:t xml:space="preserve"> for long sequence case.</w:t>
      </w:r>
    </w:p>
    <w:p w14:paraId="06F14657" w14:textId="018F3D64" w:rsidR="00DA1D43" w:rsidRPr="0085040F" w:rsidRDefault="00DA1D43" w:rsidP="00DA1D43">
      <w:pPr>
        <w:spacing w:afterLines="150" w:after="360" w:line="240" w:lineRule="auto"/>
        <w:rPr>
          <w:b/>
          <w:lang w:eastAsia="ko-KR"/>
        </w:rPr>
      </w:pPr>
      <w:r w:rsidRPr="0085040F">
        <w:rPr>
          <w:b/>
          <w:lang w:eastAsia="ko-KR"/>
        </w:rPr>
        <w:t>Proposal 4</w:t>
      </w:r>
      <w:r w:rsidRPr="0085040F">
        <w:rPr>
          <w:b/>
          <w:lang w:eastAsia="ko-KR"/>
        </w:rPr>
        <w:t xml:space="preserve">: NR supports </w:t>
      </w:r>
      <w:r w:rsidRPr="0085040F">
        <w:rPr>
          <w:b/>
          <w:lang w:eastAsia="ko-KR"/>
        </w:rPr>
        <w:t>1.25/2.5/5/1</w:t>
      </w:r>
      <w:r w:rsidRPr="0085040F">
        <w:rPr>
          <w:b/>
          <w:lang w:eastAsia="ko-KR"/>
        </w:rPr>
        <w:t xml:space="preserve">0 </w:t>
      </w:r>
      <w:proofErr w:type="spellStart"/>
      <w:proofErr w:type="gramStart"/>
      <w:r w:rsidRPr="0085040F">
        <w:rPr>
          <w:b/>
          <w:lang w:eastAsia="ko-KR"/>
        </w:rPr>
        <w:t>ms</w:t>
      </w:r>
      <w:proofErr w:type="spellEnd"/>
      <w:proofErr w:type="gramEnd"/>
      <w:r w:rsidRPr="0085040F">
        <w:rPr>
          <w:b/>
          <w:lang w:eastAsia="ko-KR"/>
        </w:rPr>
        <w:t xml:space="preserve"> RACH configuration period for </w:t>
      </w:r>
      <w:r w:rsidRPr="0085040F">
        <w:rPr>
          <w:b/>
          <w:lang w:eastAsia="ko-KR"/>
        </w:rPr>
        <w:t>short</w:t>
      </w:r>
      <w:r w:rsidRPr="0085040F">
        <w:rPr>
          <w:b/>
          <w:lang w:eastAsia="ko-KR"/>
        </w:rPr>
        <w:t xml:space="preserve"> sequence case.</w:t>
      </w:r>
    </w:p>
    <w:p w14:paraId="3A7C45E9" w14:textId="5AE8D8B5" w:rsidR="00B5216B" w:rsidRDefault="007A4E9F" w:rsidP="00D34B0F">
      <w:pPr>
        <w:spacing w:afterLines="150" w:after="360" w:line="240" w:lineRule="auto"/>
        <w:rPr>
          <w:lang w:eastAsia="ko-KR"/>
        </w:rPr>
      </w:pPr>
      <w:r>
        <w:rPr>
          <w:lang w:eastAsia="ko-KR"/>
        </w:rPr>
        <w:t>W</w:t>
      </w:r>
      <w:r>
        <w:rPr>
          <w:rFonts w:hint="eastAsia"/>
          <w:lang w:eastAsia="ko-KR"/>
        </w:rPr>
        <w:t xml:space="preserve">hen </w:t>
      </w:r>
      <w:r>
        <w:rPr>
          <w:lang w:eastAsia="ko-KR"/>
        </w:rPr>
        <w:t xml:space="preserve">preamble format A/B is configured for short sequence case, NR should support a PRACH format taken from only </w:t>
      </w:r>
      <w:r w:rsidR="00454357">
        <w:rPr>
          <w:lang w:eastAsia="ko-KR"/>
        </w:rPr>
        <w:t xml:space="preserve">type </w:t>
      </w:r>
      <w:proofErr w:type="gramStart"/>
      <w:r>
        <w:rPr>
          <w:lang w:eastAsia="ko-KR"/>
        </w:rPr>
        <w:t>A</w:t>
      </w:r>
      <w:proofErr w:type="gramEnd"/>
      <w:r>
        <w:rPr>
          <w:lang w:eastAsia="ko-KR"/>
        </w:rPr>
        <w:t xml:space="preserve"> preamble form</w:t>
      </w:r>
      <w:r w:rsidR="00193B4A">
        <w:rPr>
          <w:lang w:eastAsia="ko-KR"/>
        </w:rPr>
        <w:t xml:space="preserve">ats within a RACH slot. A PRACH format with only type </w:t>
      </w:r>
      <w:proofErr w:type="gramStart"/>
      <w:r w:rsidR="00193B4A">
        <w:rPr>
          <w:lang w:eastAsia="ko-KR"/>
        </w:rPr>
        <w:t>A</w:t>
      </w:r>
      <w:proofErr w:type="gramEnd"/>
      <w:r w:rsidR="00193B4A">
        <w:rPr>
          <w:lang w:eastAsia="ko-KR"/>
        </w:rPr>
        <w:t xml:space="preserve"> preamble formats can support bigger coverage compared with a PRACH format with both A and B formats, and shows no drawback.</w:t>
      </w:r>
      <w:bookmarkStart w:id="1" w:name="_GoBack"/>
      <w:bookmarkEnd w:id="1"/>
    </w:p>
    <w:p w14:paraId="58A2E2FD" w14:textId="4890A1A6" w:rsidR="0085040F" w:rsidRPr="00112358" w:rsidRDefault="0085040F" w:rsidP="00D34B0F">
      <w:pPr>
        <w:spacing w:afterLines="150" w:after="360" w:line="240" w:lineRule="auto"/>
        <w:rPr>
          <w:b/>
          <w:lang w:eastAsia="ko-KR"/>
        </w:rPr>
      </w:pPr>
      <w:r w:rsidRPr="00112358">
        <w:rPr>
          <w:b/>
          <w:lang w:eastAsia="ko-KR"/>
        </w:rPr>
        <w:t xml:space="preserve">Proposal 5: </w:t>
      </w:r>
      <w:r w:rsidR="00112358" w:rsidRPr="00112358">
        <w:rPr>
          <w:b/>
          <w:lang w:eastAsia="ko-KR"/>
        </w:rPr>
        <w:t>NR supports PRACH formats taken from A0/A1/A2/A3 within a RACH slot.</w:t>
      </w:r>
    </w:p>
    <w:p w14:paraId="0641AE97" w14:textId="02D4C34E" w:rsidR="00965C19" w:rsidRDefault="003506DF" w:rsidP="00D34B0F">
      <w:pPr>
        <w:spacing w:afterLines="150" w:after="360" w:line="240" w:lineRule="auto"/>
        <w:rPr>
          <w:lang w:eastAsia="ko-KR"/>
        </w:rPr>
      </w:pPr>
      <w:r>
        <w:rPr>
          <w:lang w:eastAsia="ko-KR"/>
        </w:rPr>
        <w:t>N</w:t>
      </w:r>
      <w:r>
        <w:rPr>
          <w:rFonts w:hint="eastAsia"/>
          <w:lang w:eastAsia="ko-KR"/>
        </w:rPr>
        <w:t xml:space="preserve">o </w:t>
      </w:r>
      <w:r>
        <w:rPr>
          <w:lang w:eastAsia="ko-KR"/>
        </w:rPr>
        <w:t xml:space="preserve">other value that </w:t>
      </w:r>
      <w:proofErr w:type="gramStart"/>
      <w:r>
        <w:rPr>
          <w:lang w:eastAsia="ko-KR"/>
        </w:rPr>
        <w:t>0</w:t>
      </w:r>
      <w:proofErr w:type="gramEnd"/>
      <w:r>
        <w:rPr>
          <w:lang w:eastAsia="ko-KR"/>
        </w:rPr>
        <w:t xml:space="preserve"> and 2 should be configured through RACH configuration to a UE for indicating the starting symbol in RACH slots. </w:t>
      </w:r>
      <w:r w:rsidR="0052359E">
        <w:rPr>
          <w:lang w:eastAsia="ko-KR"/>
        </w:rPr>
        <w:t>UE might be capable of derive the new starting symbol index based on other knowledge from system during practical implementation.</w:t>
      </w:r>
    </w:p>
    <w:p w14:paraId="6F96399D" w14:textId="22D66836" w:rsidR="00112358" w:rsidRPr="00112358" w:rsidRDefault="00112358" w:rsidP="00D34B0F">
      <w:pPr>
        <w:spacing w:afterLines="150" w:after="360" w:line="240" w:lineRule="auto"/>
        <w:rPr>
          <w:rFonts w:hint="eastAsia"/>
          <w:b/>
          <w:lang w:eastAsia="ko-KR"/>
        </w:rPr>
      </w:pPr>
      <w:r w:rsidRPr="00112358">
        <w:rPr>
          <w:b/>
          <w:lang w:eastAsia="ko-KR"/>
        </w:rPr>
        <w:t xml:space="preserve">Proposal 6: Values of starting symbol other than </w:t>
      </w:r>
      <w:proofErr w:type="gramStart"/>
      <w:r w:rsidRPr="00112358">
        <w:rPr>
          <w:b/>
          <w:lang w:eastAsia="ko-KR"/>
        </w:rPr>
        <w:t>0</w:t>
      </w:r>
      <w:proofErr w:type="gramEnd"/>
      <w:r w:rsidRPr="00112358">
        <w:rPr>
          <w:b/>
          <w:lang w:eastAsia="ko-KR"/>
        </w:rPr>
        <w:t xml:space="preserve"> and 2 are not configured through RACH configuration in NR.</w:t>
      </w:r>
    </w:p>
    <w:p w14:paraId="11B49AD7" w14:textId="76531A30" w:rsidR="00AF7772" w:rsidRPr="004C031A" w:rsidRDefault="00F53D99"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4C031A">
        <w:rPr>
          <w:sz w:val="36"/>
          <w:lang w:val="en-US" w:eastAsia="ko-KR"/>
        </w:rPr>
        <w:lastRenderedPageBreak/>
        <w:t>Conclusion</w:t>
      </w:r>
    </w:p>
    <w:p w14:paraId="61748E96" w14:textId="253C9A79" w:rsidR="00777285" w:rsidRDefault="00B16700" w:rsidP="00353DEA">
      <w:pPr>
        <w:spacing w:afterLines="150" w:after="360" w:line="240" w:lineRule="auto"/>
        <w:rPr>
          <w:lang w:val="en-US" w:eastAsia="ko-KR"/>
        </w:rPr>
      </w:pPr>
      <w:r w:rsidRPr="004C031A">
        <w:rPr>
          <w:lang w:val="en-US" w:eastAsia="ko-KR"/>
        </w:rPr>
        <w:t>In this contribution, we have the following proposals</w:t>
      </w:r>
      <w:r w:rsidR="00D4074C" w:rsidRPr="004C031A">
        <w:rPr>
          <w:lang w:val="en-US" w:eastAsia="ko-KR"/>
        </w:rPr>
        <w:t>.</w:t>
      </w:r>
    </w:p>
    <w:p w14:paraId="0E8C6682" w14:textId="77777777" w:rsidR="0063465E" w:rsidRDefault="0063465E" w:rsidP="0063465E">
      <w:pPr>
        <w:rPr>
          <w:b/>
          <w:lang w:val="en-US" w:eastAsia="ko-KR"/>
        </w:rPr>
      </w:pPr>
      <w:r w:rsidRPr="003C6543">
        <w:rPr>
          <w:rFonts w:hint="eastAsia"/>
          <w:b/>
          <w:lang w:val="en-US" w:eastAsia="ko-KR"/>
        </w:rPr>
        <w:t>Proposal 1:</w:t>
      </w:r>
      <w:r>
        <w:rPr>
          <w:b/>
          <w:lang w:val="en-US" w:eastAsia="ko-KR"/>
        </w:rPr>
        <w:t xml:space="preserve"> For NR PRACH configuration for long sequence preamble formats, the items in table should include</w:t>
      </w:r>
    </w:p>
    <w:tbl>
      <w:tblPr>
        <w:tblStyle w:val="TableGrid"/>
        <w:tblW w:w="0" w:type="auto"/>
        <w:tblLook w:val="04A0" w:firstRow="1" w:lastRow="0" w:firstColumn="1" w:lastColumn="0" w:noHBand="0" w:noVBand="1"/>
      </w:tblPr>
      <w:tblGrid>
        <w:gridCol w:w="1452"/>
        <w:gridCol w:w="1453"/>
        <w:gridCol w:w="1453"/>
        <w:gridCol w:w="1453"/>
        <w:gridCol w:w="1453"/>
        <w:gridCol w:w="1453"/>
        <w:gridCol w:w="1453"/>
      </w:tblGrid>
      <w:tr w:rsidR="0063465E" w:rsidRPr="003C6543" w14:paraId="15C5CFD8" w14:textId="77777777" w:rsidTr="004B5EC8">
        <w:tc>
          <w:tcPr>
            <w:tcW w:w="1452" w:type="dxa"/>
            <w:vAlign w:val="center"/>
          </w:tcPr>
          <w:p w14:paraId="3B455428" w14:textId="77777777" w:rsidR="0063465E" w:rsidRPr="003C6543" w:rsidRDefault="0063465E" w:rsidP="004B5EC8">
            <w:pPr>
              <w:rPr>
                <w:rFonts w:hint="eastAsia"/>
                <w:b/>
                <w:sz w:val="18"/>
                <w:lang w:val="en-US" w:eastAsia="ko-KR"/>
              </w:rPr>
            </w:pPr>
            <w:r w:rsidRPr="003C6543">
              <w:rPr>
                <w:rFonts w:hint="eastAsia"/>
                <w:b/>
                <w:sz w:val="18"/>
                <w:lang w:val="en-US" w:eastAsia="ko-KR"/>
              </w:rPr>
              <w:t>PRACH configuration index</w:t>
            </w:r>
          </w:p>
        </w:tc>
        <w:tc>
          <w:tcPr>
            <w:tcW w:w="1453" w:type="dxa"/>
            <w:vAlign w:val="center"/>
          </w:tcPr>
          <w:p w14:paraId="6DBA4E95" w14:textId="77777777" w:rsidR="0063465E" w:rsidRPr="003C6543" w:rsidRDefault="0063465E" w:rsidP="004B5EC8">
            <w:pPr>
              <w:rPr>
                <w:rFonts w:hint="eastAsia"/>
                <w:b/>
                <w:sz w:val="18"/>
                <w:lang w:val="en-US" w:eastAsia="ko-KR"/>
              </w:rPr>
            </w:pPr>
            <w:r w:rsidRPr="003C6543">
              <w:rPr>
                <w:b/>
                <w:sz w:val="18"/>
                <w:lang w:val="en-US" w:eastAsia="ko-KR"/>
              </w:rPr>
              <w:t>P</w:t>
            </w:r>
            <w:r w:rsidRPr="003C6543">
              <w:rPr>
                <w:rFonts w:hint="eastAsia"/>
                <w:b/>
                <w:sz w:val="18"/>
                <w:lang w:val="en-US" w:eastAsia="ko-KR"/>
              </w:rPr>
              <w:t xml:space="preserve">reamble </w:t>
            </w:r>
            <w:r w:rsidRPr="003C6543">
              <w:rPr>
                <w:b/>
                <w:sz w:val="18"/>
                <w:lang w:val="en-US" w:eastAsia="ko-KR"/>
              </w:rPr>
              <w:t>formats</w:t>
            </w:r>
          </w:p>
        </w:tc>
        <w:tc>
          <w:tcPr>
            <w:tcW w:w="1453" w:type="dxa"/>
            <w:vAlign w:val="center"/>
          </w:tcPr>
          <w:p w14:paraId="1F6591FB" w14:textId="77777777" w:rsidR="0063465E" w:rsidRPr="003C6543" w:rsidRDefault="0063465E" w:rsidP="004B5EC8">
            <w:pPr>
              <w:rPr>
                <w:rFonts w:hint="eastAsia"/>
                <w:b/>
                <w:sz w:val="18"/>
                <w:lang w:val="en-US" w:eastAsia="ko-KR"/>
              </w:rPr>
            </w:pPr>
            <w:r w:rsidRPr="003C6543">
              <w:rPr>
                <w:rFonts w:hint="eastAsia"/>
                <w:b/>
                <w:sz w:val="18"/>
                <w:lang w:val="en-US" w:eastAsia="ko-KR"/>
              </w:rPr>
              <w:t>RACH configuration period</w:t>
            </w:r>
          </w:p>
        </w:tc>
        <w:tc>
          <w:tcPr>
            <w:tcW w:w="1453" w:type="dxa"/>
            <w:vAlign w:val="center"/>
          </w:tcPr>
          <w:p w14:paraId="169E1ABC" w14:textId="77777777" w:rsidR="0063465E" w:rsidRPr="003C6543" w:rsidRDefault="0063465E" w:rsidP="004B5EC8">
            <w:pPr>
              <w:rPr>
                <w:rFonts w:hint="eastAsia"/>
                <w:b/>
                <w:sz w:val="18"/>
                <w:lang w:val="en-US" w:eastAsia="ko-KR"/>
              </w:rPr>
            </w:pPr>
            <w:r w:rsidRPr="003C6543">
              <w:rPr>
                <w:b/>
                <w:sz w:val="18"/>
                <w:lang w:val="en-US" w:eastAsia="ko-KR"/>
              </w:rPr>
              <w:t>F</w:t>
            </w:r>
            <w:r w:rsidRPr="003C6543">
              <w:rPr>
                <w:rFonts w:hint="eastAsia"/>
                <w:b/>
                <w:sz w:val="18"/>
                <w:lang w:val="en-US" w:eastAsia="ko-KR"/>
              </w:rPr>
              <w:t xml:space="preserve">rame </w:t>
            </w:r>
            <w:r w:rsidRPr="003C6543">
              <w:rPr>
                <w:b/>
                <w:sz w:val="18"/>
                <w:lang w:val="en-US" w:eastAsia="ko-KR"/>
              </w:rPr>
              <w:t>number within configured period</w:t>
            </w:r>
          </w:p>
        </w:tc>
        <w:tc>
          <w:tcPr>
            <w:tcW w:w="1453" w:type="dxa"/>
            <w:vAlign w:val="center"/>
          </w:tcPr>
          <w:p w14:paraId="4A745BE3" w14:textId="77777777" w:rsidR="0063465E" w:rsidRPr="003C6543" w:rsidRDefault="0063465E" w:rsidP="004B5EC8">
            <w:pPr>
              <w:rPr>
                <w:rFonts w:hint="eastAsia"/>
                <w:b/>
                <w:sz w:val="18"/>
                <w:lang w:val="en-US" w:eastAsia="ko-KR"/>
              </w:rPr>
            </w:pPr>
            <w:r w:rsidRPr="003C6543">
              <w:rPr>
                <w:b/>
                <w:sz w:val="18"/>
                <w:lang w:val="en-US" w:eastAsia="ko-KR"/>
              </w:rPr>
              <w:t>RACH slot number within configured period</w:t>
            </w:r>
          </w:p>
        </w:tc>
        <w:tc>
          <w:tcPr>
            <w:tcW w:w="1453" w:type="dxa"/>
            <w:vAlign w:val="center"/>
          </w:tcPr>
          <w:p w14:paraId="6CF5F924" w14:textId="77777777" w:rsidR="0063465E" w:rsidRPr="003C6543" w:rsidRDefault="0063465E" w:rsidP="004B5EC8">
            <w:pPr>
              <w:rPr>
                <w:rFonts w:hint="eastAsia"/>
                <w:b/>
                <w:sz w:val="18"/>
                <w:lang w:val="en-US" w:eastAsia="ko-KR"/>
              </w:rPr>
            </w:pPr>
            <w:r w:rsidRPr="003C6543">
              <w:rPr>
                <w:b/>
                <w:sz w:val="18"/>
                <w:lang w:val="en-US" w:eastAsia="ko-KR"/>
              </w:rPr>
              <w:t xml:space="preserve">(Maximum) </w:t>
            </w:r>
            <w:proofErr w:type="spellStart"/>
            <w:r w:rsidRPr="003C6543">
              <w:rPr>
                <w:b/>
                <w:sz w:val="18"/>
                <w:lang w:val="en-US" w:eastAsia="ko-KR"/>
              </w:rPr>
              <w:t>FDMed</w:t>
            </w:r>
            <w:proofErr w:type="spellEnd"/>
            <w:r w:rsidRPr="003C6543">
              <w:rPr>
                <w:b/>
                <w:sz w:val="18"/>
                <w:lang w:val="en-US" w:eastAsia="ko-KR"/>
              </w:rPr>
              <w:t xml:space="preserve"> RACH number</w:t>
            </w:r>
          </w:p>
        </w:tc>
        <w:tc>
          <w:tcPr>
            <w:tcW w:w="1453" w:type="dxa"/>
            <w:vAlign w:val="center"/>
          </w:tcPr>
          <w:p w14:paraId="3363C693" w14:textId="77777777" w:rsidR="0063465E" w:rsidRPr="003C6543" w:rsidRDefault="0063465E" w:rsidP="004B5EC8">
            <w:pPr>
              <w:rPr>
                <w:rFonts w:hint="eastAsia"/>
                <w:b/>
                <w:sz w:val="18"/>
                <w:lang w:val="en-US" w:eastAsia="ko-KR"/>
              </w:rPr>
            </w:pPr>
            <w:r w:rsidRPr="00114A38">
              <w:rPr>
                <w:b/>
                <w:color w:val="A6A6A6" w:themeColor="background1" w:themeShade="A6"/>
                <w:sz w:val="18"/>
                <w:lang w:val="en-US" w:eastAsia="ko-KR"/>
              </w:rPr>
              <w:t xml:space="preserve">(Maximum) </w:t>
            </w:r>
            <w:proofErr w:type="spellStart"/>
            <w:r w:rsidRPr="00114A38">
              <w:rPr>
                <w:b/>
                <w:color w:val="A6A6A6" w:themeColor="background1" w:themeShade="A6"/>
                <w:sz w:val="18"/>
                <w:lang w:val="en-US" w:eastAsia="ko-KR"/>
              </w:rPr>
              <w:t>CDMed</w:t>
            </w:r>
            <w:proofErr w:type="spellEnd"/>
            <w:r w:rsidRPr="00114A38">
              <w:rPr>
                <w:b/>
                <w:color w:val="A6A6A6" w:themeColor="background1" w:themeShade="A6"/>
                <w:sz w:val="18"/>
                <w:lang w:val="en-US" w:eastAsia="ko-KR"/>
              </w:rPr>
              <w:t xml:space="preserve"> RACH number</w:t>
            </w:r>
          </w:p>
        </w:tc>
      </w:tr>
    </w:tbl>
    <w:p w14:paraId="60C34E29" w14:textId="77777777" w:rsidR="0063465E" w:rsidRDefault="0063465E" w:rsidP="0063465E">
      <w:pPr>
        <w:rPr>
          <w:b/>
          <w:lang w:val="en-US" w:eastAsia="ko-KR"/>
        </w:rPr>
      </w:pPr>
    </w:p>
    <w:p w14:paraId="3F9A59AE" w14:textId="77777777" w:rsidR="0063465E" w:rsidRDefault="0063465E" w:rsidP="0063465E">
      <w:pPr>
        <w:rPr>
          <w:b/>
          <w:lang w:val="en-US" w:eastAsia="ko-KR"/>
        </w:rPr>
      </w:pPr>
      <w:r w:rsidRPr="003C6543">
        <w:rPr>
          <w:rFonts w:hint="eastAsia"/>
          <w:b/>
          <w:lang w:val="en-US" w:eastAsia="ko-KR"/>
        </w:rPr>
        <w:t xml:space="preserve">Proposal </w:t>
      </w:r>
      <w:r>
        <w:rPr>
          <w:b/>
          <w:lang w:val="en-US" w:eastAsia="ko-KR"/>
        </w:rPr>
        <w:t>2</w:t>
      </w:r>
      <w:r w:rsidRPr="003C6543">
        <w:rPr>
          <w:rFonts w:hint="eastAsia"/>
          <w:b/>
          <w:lang w:val="en-US" w:eastAsia="ko-KR"/>
        </w:rPr>
        <w:t>:</w:t>
      </w:r>
      <w:r>
        <w:rPr>
          <w:b/>
          <w:lang w:val="en-US" w:eastAsia="ko-KR"/>
        </w:rPr>
        <w:t xml:space="preserve"> For NR PRACH configuration for short sequence preamble formats, the items in table should include</w:t>
      </w:r>
    </w:p>
    <w:tbl>
      <w:tblPr>
        <w:tblStyle w:val="TableGrid"/>
        <w:tblW w:w="0" w:type="auto"/>
        <w:tblLook w:val="04A0" w:firstRow="1" w:lastRow="0" w:firstColumn="1" w:lastColumn="0" w:noHBand="0" w:noVBand="1"/>
      </w:tblPr>
      <w:tblGrid>
        <w:gridCol w:w="1375"/>
        <w:gridCol w:w="1253"/>
        <w:gridCol w:w="958"/>
        <w:gridCol w:w="1374"/>
        <w:gridCol w:w="1289"/>
        <w:gridCol w:w="1289"/>
        <w:gridCol w:w="1325"/>
        <w:gridCol w:w="1325"/>
      </w:tblGrid>
      <w:tr w:rsidR="0063465E" w:rsidRPr="003C6543" w14:paraId="2A880BDA" w14:textId="77777777" w:rsidTr="004B5EC8">
        <w:tc>
          <w:tcPr>
            <w:tcW w:w="1375" w:type="dxa"/>
            <w:vAlign w:val="center"/>
          </w:tcPr>
          <w:p w14:paraId="1F6F396F" w14:textId="77777777" w:rsidR="0063465E" w:rsidRPr="003C6543" w:rsidRDefault="0063465E" w:rsidP="004B5EC8">
            <w:pPr>
              <w:rPr>
                <w:rFonts w:hint="eastAsia"/>
                <w:b/>
                <w:sz w:val="18"/>
                <w:lang w:val="en-US" w:eastAsia="ko-KR"/>
              </w:rPr>
            </w:pPr>
            <w:r w:rsidRPr="003C6543">
              <w:rPr>
                <w:rFonts w:hint="eastAsia"/>
                <w:b/>
                <w:sz w:val="18"/>
                <w:lang w:val="en-US" w:eastAsia="ko-KR"/>
              </w:rPr>
              <w:t>PRACH configuration index</w:t>
            </w:r>
          </w:p>
        </w:tc>
        <w:tc>
          <w:tcPr>
            <w:tcW w:w="1253" w:type="dxa"/>
            <w:vAlign w:val="center"/>
          </w:tcPr>
          <w:p w14:paraId="08FB2D45" w14:textId="77777777" w:rsidR="0063465E" w:rsidRPr="003C6543" w:rsidRDefault="0063465E" w:rsidP="004B5EC8">
            <w:pPr>
              <w:rPr>
                <w:rFonts w:hint="eastAsia"/>
                <w:b/>
                <w:sz w:val="18"/>
                <w:lang w:val="en-US" w:eastAsia="ko-KR"/>
              </w:rPr>
            </w:pPr>
            <w:r w:rsidRPr="003C6543">
              <w:rPr>
                <w:b/>
                <w:sz w:val="18"/>
                <w:lang w:val="en-US" w:eastAsia="ko-KR"/>
              </w:rPr>
              <w:t>P</w:t>
            </w:r>
            <w:r w:rsidRPr="003C6543">
              <w:rPr>
                <w:rFonts w:hint="eastAsia"/>
                <w:b/>
                <w:sz w:val="18"/>
                <w:lang w:val="en-US" w:eastAsia="ko-KR"/>
              </w:rPr>
              <w:t xml:space="preserve">reamble </w:t>
            </w:r>
            <w:r w:rsidRPr="003C6543">
              <w:rPr>
                <w:b/>
                <w:sz w:val="18"/>
                <w:lang w:val="en-US" w:eastAsia="ko-KR"/>
              </w:rPr>
              <w:t>formats</w:t>
            </w:r>
          </w:p>
        </w:tc>
        <w:tc>
          <w:tcPr>
            <w:tcW w:w="958" w:type="dxa"/>
            <w:vAlign w:val="center"/>
          </w:tcPr>
          <w:p w14:paraId="270470A8" w14:textId="77777777" w:rsidR="0063465E" w:rsidRPr="003C6543" w:rsidRDefault="0063465E" w:rsidP="004B5EC8">
            <w:pPr>
              <w:rPr>
                <w:rFonts w:hint="eastAsia"/>
                <w:b/>
                <w:sz w:val="18"/>
                <w:lang w:val="en-US" w:eastAsia="ko-KR"/>
              </w:rPr>
            </w:pPr>
            <w:r>
              <w:rPr>
                <w:rFonts w:hint="eastAsia"/>
                <w:b/>
                <w:sz w:val="18"/>
                <w:lang w:val="en-US" w:eastAsia="ko-KR"/>
              </w:rPr>
              <w:t xml:space="preserve">Msg. </w:t>
            </w:r>
            <w:r>
              <w:rPr>
                <w:b/>
                <w:sz w:val="18"/>
                <w:lang w:val="en-US" w:eastAsia="ko-KR"/>
              </w:rPr>
              <w:t>1 SCS</w:t>
            </w:r>
          </w:p>
        </w:tc>
        <w:tc>
          <w:tcPr>
            <w:tcW w:w="1374" w:type="dxa"/>
            <w:vAlign w:val="center"/>
          </w:tcPr>
          <w:p w14:paraId="7062A689" w14:textId="77777777" w:rsidR="0063465E" w:rsidRPr="003C6543" w:rsidRDefault="0063465E" w:rsidP="004B5EC8">
            <w:pPr>
              <w:rPr>
                <w:rFonts w:hint="eastAsia"/>
                <w:b/>
                <w:sz w:val="18"/>
                <w:lang w:val="en-US" w:eastAsia="ko-KR"/>
              </w:rPr>
            </w:pPr>
            <w:r w:rsidRPr="003C6543">
              <w:rPr>
                <w:rFonts w:hint="eastAsia"/>
                <w:b/>
                <w:sz w:val="18"/>
                <w:lang w:val="en-US" w:eastAsia="ko-KR"/>
              </w:rPr>
              <w:t>RACH configuration period</w:t>
            </w:r>
          </w:p>
        </w:tc>
        <w:tc>
          <w:tcPr>
            <w:tcW w:w="1289" w:type="dxa"/>
            <w:vAlign w:val="center"/>
          </w:tcPr>
          <w:p w14:paraId="139BB6E1" w14:textId="77777777" w:rsidR="0063465E" w:rsidRPr="003C6543" w:rsidRDefault="0063465E" w:rsidP="004B5EC8">
            <w:pPr>
              <w:rPr>
                <w:rFonts w:hint="eastAsia"/>
                <w:b/>
                <w:sz w:val="18"/>
                <w:lang w:val="en-US" w:eastAsia="ko-KR"/>
              </w:rPr>
            </w:pPr>
            <w:r w:rsidRPr="003C6543">
              <w:rPr>
                <w:b/>
                <w:sz w:val="18"/>
                <w:lang w:val="en-US" w:eastAsia="ko-KR"/>
              </w:rPr>
              <w:t>F</w:t>
            </w:r>
            <w:r w:rsidRPr="003C6543">
              <w:rPr>
                <w:rFonts w:hint="eastAsia"/>
                <w:b/>
                <w:sz w:val="18"/>
                <w:lang w:val="en-US" w:eastAsia="ko-KR"/>
              </w:rPr>
              <w:t xml:space="preserve">rame </w:t>
            </w:r>
            <w:r w:rsidRPr="003C6543">
              <w:rPr>
                <w:b/>
                <w:sz w:val="18"/>
                <w:lang w:val="en-US" w:eastAsia="ko-KR"/>
              </w:rPr>
              <w:t>number within configured period</w:t>
            </w:r>
          </w:p>
        </w:tc>
        <w:tc>
          <w:tcPr>
            <w:tcW w:w="1289" w:type="dxa"/>
            <w:vAlign w:val="center"/>
          </w:tcPr>
          <w:p w14:paraId="57C398CC" w14:textId="77777777" w:rsidR="0063465E" w:rsidRPr="003C6543" w:rsidRDefault="0063465E" w:rsidP="004B5EC8">
            <w:pPr>
              <w:rPr>
                <w:rFonts w:hint="eastAsia"/>
                <w:b/>
                <w:sz w:val="18"/>
                <w:lang w:val="en-US" w:eastAsia="ko-KR"/>
              </w:rPr>
            </w:pPr>
            <w:r w:rsidRPr="003C6543">
              <w:rPr>
                <w:b/>
                <w:sz w:val="18"/>
                <w:lang w:val="en-US" w:eastAsia="ko-KR"/>
              </w:rPr>
              <w:t>RACH slot number within configured period</w:t>
            </w:r>
          </w:p>
        </w:tc>
        <w:tc>
          <w:tcPr>
            <w:tcW w:w="1325" w:type="dxa"/>
            <w:vAlign w:val="center"/>
          </w:tcPr>
          <w:p w14:paraId="05C9B9C2" w14:textId="77777777" w:rsidR="0063465E" w:rsidRPr="003C6543" w:rsidRDefault="0063465E" w:rsidP="004B5EC8">
            <w:pPr>
              <w:rPr>
                <w:rFonts w:hint="eastAsia"/>
                <w:b/>
                <w:sz w:val="18"/>
                <w:lang w:val="en-US" w:eastAsia="ko-KR"/>
              </w:rPr>
            </w:pPr>
            <w:r w:rsidRPr="003C6543">
              <w:rPr>
                <w:b/>
                <w:sz w:val="18"/>
                <w:lang w:val="en-US" w:eastAsia="ko-KR"/>
              </w:rPr>
              <w:t xml:space="preserve">(Maximum) </w:t>
            </w:r>
            <w:proofErr w:type="spellStart"/>
            <w:r w:rsidRPr="003C6543">
              <w:rPr>
                <w:b/>
                <w:sz w:val="18"/>
                <w:lang w:val="en-US" w:eastAsia="ko-KR"/>
              </w:rPr>
              <w:t>FDMed</w:t>
            </w:r>
            <w:proofErr w:type="spellEnd"/>
            <w:r w:rsidRPr="003C6543">
              <w:rPr>
                <w:b/>
                <w:sz w:val="18"/>
                <w:lang w:val="en-US" w:eastAsia="ko-KR"/>
              </w:rPr>
              <w:t xml:space="preserve"> RACH number</w:t>
            </w:r>
          </w:p>
        </w:tc>
        <w:tc>
          <w:tcPr>
            <w:tcW w:w="1325" w:type="dxa"/>
            <w:vAlign w:val="center"/>
          </w:tcPr>
          <w:p w14:paraId="26E7ED51" w14:textId="77777777" w:rsidR="0063465E" w:rsidRPr="003C6543" w:rsidRDefault="0063465E" w:rsidP="004B5EC8">
            <w:pPr>
              <w:rPr>
                <w:rFonts w:hint="eastAsia"/>
                <w:b/>
                <w:sz w:val="18"/>
                <w:lang w:val="en-US" w:eastAsia="ko-KR"/>
              </w:rPr>
            </w:pPr>
            <w:r w:rsidRPr="00114A38">
              <w:rPr>
                <w:b/>
                <w:color w:val="A6A6A6" w:themeColor="background1" w:themeShade="A6"/>
                <w:sz w:val="18"/>
                <w:lang w:val="en-US" w:eastAsia="ko-KR"/>
              </w:rPr>
              <w:t xml:space="preserve">(Maximum) </w:t>
            </w:r>
            <w:proofErr w:type="spellStart"/>
            <w:r w:rsidRPr="00114A38">
              <w:rPr>
                <w:b/>
                <w:color w:val="A6A6A6" w:themeColor="background1" w:themeShade="A6"/>
                <w:sz w:val="18"/>
                <w:lang w:val="en-US" w:eastAsia="ko-KR"/>
              </w:rPr>
              <w:t>CDMed</w:t>
            </w:r>
            <w:proofErr w:type="spellEnd"/>
            <w:r w:rsidRPr="00114A38">
              <w:rPr>
                <w:b/>
                <w:color w:val="A6A6A6" w:themeColor="background1" w:themeShade="A6"/>
                <w:sz w:val="18"/>
                <w:lang w:val="en-US" w:eastAsia="ko-KR"/>
              </w:rPr>
              <w:t xml:space="preserve"> RACH number</w:t>
            </w:r>
          </w:p>
        </w:tc>
      </w:tr>
    </w:tbl>
    <w:p w14:paraId="0715A4E1" w14:textId="77777777" w:rsidR="0063465E" w:rsidRDefault="0063465E" w:rsidP="0063465E">
      <w:pPr>
        <w:spacing w:afterLines="150" w:after="360" w:line="240" w:lineRule="auto"/>
        <w:rPr>
          <w:b/>
          <w:lang w:eastAsia="ko-KR"/>
        </w:rPr>
      </w:pPr>
    </w:p>
    <w:p w14:paraId="3BD73EBF" w14:textId="77777777" w:rsidR="0063465E" w:rsidRPr="0085040F" w:rsidRDefault="0063465E" w:rsidP="0063465E">
      <w:pPr>
        <w:spacing w:afterLines="150" w:after="360" w:line="240" w:lineRule="auto"/>
        <w:rPr>
          <w:b/>
          <w:lang w:eastAsia="ko-KR"/>
        </w:rPr>
      </w:pPr>
      <w:r w:rsidRPr="0085040F">
        <w:rPr>
          <w:b/>
          <w:lang w:eastAsia="ko-KR"/>
        </w:rPr>
        <w:t xml:space="preserve">Proposal 3: NR supports 80 </w:t>
      </w:r>
      <w:proofErr w:type="spellStart"/>
      <w:r w:rsidRPr="0085040F">
        <w:rPr>
          <w:b/>
          <w:lang w:eastAsia="ko-KR"/>
        </w:rPr>
        <w:t>ms</w:t>
      </w:r>
      <w:proofErr w:type="spellEnd"/>
      <w:r w:rsidRPr="0085040F">
        <w:rPr>
          <w:b/>
          <w:lang w:eastAsia="ko-KR"/>
        </w:rPr>
        <w:t xml:space="preserve"> RACH configuration period in addition to 10/20/40 </w:t>
      </w:r>
      <w:proofErr w:type="spellStart"/>
      <w:r w:rsidRPr="0085040F">
        <w:rPr>
          <w:b/>
          <w:lang w:eastAsia="ko-KR"/>
        </w:rPr>
        <w:t>ms</w:t>
      </w:r>
      <w:proofErr w:type="spellEnd"/>
      <w:r w:rsidRPr="0085040F">
        <w:rPr>
          <w:b/>
          <w:lang w:eastAsia="ko-KR"/>
        </w:rPr>
        <w:t xml:space="preserve"> for long sequence case.</w:t>
      </w:r>
    </w:p>
    <w:p w14:paraId="4B8EE7EC" w14:textId="77777777" w:rsidR="0063465E" w:rsidRPr="0085040F" w:rsidRDefault="0063465E" w:rsidP="0063465E">
      <w:pPr>
        <w:spacing w:afterLines="150" w:after="360" w:line="240" w:lineRule="auto"/>
        <w:rPr>
          <w:b/>
          <w:lang w:eastAsia="ko-KR"/>
        </w:rPr>
      </w:pPr>
      <w:r w:rsidRPr="0085040F">
        <w:rPr>
          <w:b/>
          <w:lang w:eastAsia="ko-KR"/>
        </w:rPr>
        <w:t xml:space="preserve">Proposal 4: NR supports 1.25/2.5/5/10 </w:t>
      </w:r>
      <w:proofErr w:type="spellStart"/>
      <w:proofErr w:type="gramStart"/>
      <w:r w:rsidRPr="0085040F">
        <w:rPr>
          <w:b/>
          <w:lang w:eastAsia="ko-KR"/>
        </w:rPr>
        <w:t>ms</w:t>
      </w:r>
      <w:proofErr w:type="spellEnd"/>
      <w:proofErr w:type="gramEnd"/>
      <w:r w:rsidRPr="0085040F">
        <w:rPr>
          <w:b/>
          <w:lang w:eastAsia="ko-KR"/>
        </w:rPr>
        <w:t xml:space="preserve"> RACH configuration period for short sequence case.</w:t>
      </w:r>
    </w:p>
    <w:p w14:paraId="52441F6A" w14:textId="77777777" w:rsidR="0063465E" w:rsidRPr="00112358" w:rsidRDefault="0063465E" w:rsidP="0063465E">
      <w:pPr>
        <w:spacing w:afterLines="150" w:after="360" w:line="240" w:lineRule="auto"/>
        <w:rPr>
          <w:b/>
          <w:lang w:eastAsia="ko-KR"/>
        </w:rPr>
      </w:pPr>
      <w:r w:rsidRPr="00112358">
        <w:rPr>
          <w:b/>
          <w:lang w:eastAsia="ko-KR"/>
        </w:rPr>
        <w:t>Proposal 5: NR supports PRACH formats taken from A0/A1/A2/A3 within a RACH slot.</w:t>
      </w:r>
    </w:p>
    <w:p w14:paraId="5C0D8AA3" w14:textId="135D8DCD" w:rsidR="0063465E" w:rsidRPr="0063465E" w:rsidRDefault="0063465E" w:rsidP="00353DEA">
      <w:pPr>
        <w:spacing w:afterLines="150" w:after="360" w:line="240" w:lineRule="auto"/>
        <w:rPr>
          <w:b/>
          <w:lang w:eastAsia="ko-KR"/>
        </w:rPr>
      </w:pPr>
      <w:r w:rsidRPr="00112358">
        <w:rPr>
          <w:b/>
          <w:lang w:eastAsia="ko-KR"/>
        </w:rPr>
        <w:t xml:space="preserve">Proposal 6: Values of starting symbol other than </w:t>
      </w:r>
      <w:proofErr w:type="gramStart"/>
      <w:r w:rsidRPr="00112358">
        <w:rPr>
          <w:b/>
          <w:lang w:eastAsia="ko-KR"/>
        </w:rPr>
        <w:t>0</w:t>
      </w:r>
      <w:proofErr w:type="gramEnd"/>
      <w:r w:rsidRPr="00112358">
        <w:rPr>
          <w:b/>
          <w:lang w:eastAsia="ko-KR"/>
        </w:rPr>
        <w:t xml:space="preserve"> and 2 are not configured through RACH configuration in NR.</w:t>
      </w:r>
    </w:p>
    <w:p w14:paraId="442C7354" w14:textId="77777777" w:rsidR="00AF7772" w:rsidRPr="004C031A" w:rsidRDefault="00AF7772"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4C031A">
        <w:rPr>
          <w:sz w:val="36"/>
          <w:lang w:val="en-US"/>
        </w:rPr>
        <w:t>References</w:t>
      </w:r>
    </w:p>
    <w:p w14:paraId="51C5635F" w14:textId="1C6703F2" w:rsidR="00D875B3" w:rsidRPr="004C031A" w:rsidRDefault="000F2F20" w:rsidP="004A07A7">
      <w:pPr>
        <w:numPr>
          <w:ilvl w:val="0"/>
          <w:numId w:val="6"/>
        </w:numPr>
        <w:tabs>
          <w:tab w:val="left" w:pos="810"/>
        </w:tabs>
        <w:spacing w:afterLines="150" w:after="360" w:line="240" w:lineRule="auto"/>
        <w:contextualSpacing/>
        <w:rPr>
          <w:lang w:val="en-US" w:eastAsia="zh-CN"/>
        </w:rPr>
      </w:pPr>
      <w:r w:rsidRPr="004C031A">
        <w:rPr>
          <w:lang w:val="en-US" w:eastAsia="ko-KR"/>
        </w:rPr>
        <w:t>3GPP Chairman’s note</w:t>
      </w:r>
      <w:r w:rsidR="00FA63CE" w:rsidRPr="004C031A">
        <w:rPr>
          <w:lang w:val="en-US" w:eastAsia="ko-KR"/>
        </w:rPr>
        <w:t>s, RAN1</w:t>
      </w:r>
      <w:r w:rsidR="00BB7FF4" w:rsidRPr="004C031A">
        <w:rPr>
          <w:lang w:val="en-US" w:eastAsia="ko-KR"/>
        </w:rPr>
        <w:t xml:space="preserve"> </w:t>
      </w:r>
      <w:r w:rsidR="00FA63CE" w:rsidRPr="004C031A">
        <w:rPr>
          <w:lang w:val="en-US" w:eastAsia="ko-KR"/>
        </w:rPr>
        <w:t>#</w:t>
      </w:r>
      <w:r w:rsidR="00BB7FF4" w:rsidRPr="004C031A">
        <w:rPr>
          <w:lang w:val="en-US" w:eastAsia="ko-KR"/>
        </w:rPr>
        <w:t>90bis</w:t>
      </w:r>
      <w:r w:rsidR="00FA63CE" w:rsidRPr="004C031A">
        <w:rPr>
          <w:lang w:val="en-US" w:eastAsia="ko-KR"/>
        </w:rPr>
        <w:t xml:space="preserve">, </w:t>
      </w:r>
      <w:r w:rsidR="00BB7FF4" w:rsidRPr="004C031A">
        <w:rPr>
          <w:lang w:val="en-US" w:eastAsia="ko-KR"/>
        </w:rPr>
        <w:t>Oct</w:t>
      </w:r>
      <w:r w:rsidR="00071E9B" w:rsidRPr="004C031A">
        <w:rPr>
          <w:lang w:val="en-US" w:eastAsia="ko-KR"/>
        </w:rPr>
        <w:t>.</w:t>
      </w:r>
      <w:r w:rsidR="00FA63CE" w:rsidRPr="004C031A">
        <w:rPr>
          <w:lang w:val="en-US" w:eastAsia="ko-KR"/>
        </w:rPr>
        <w:t xml:space="preserve"> 201</w:t>
      </w:r>
      <w:r w:rsidR="00071E9B" w:rsidRPr="004C031A">
        <w:rPr>
          <w:lang w:val="en-US" w:eastAsia="ko-KR"/>
        </w:rPr>
        <w:t>7</w:t>
      </w:r>
      <w:r w:rsidRPr="004C031A">
        <w:rPr>
          <w:lang w:val="en-US" w:eastAsia="ko-KR"/>
        </w:rPr>
        <w:t>.</w:t>
      </w:r>
    </w:p>
    <w:sectPr w:rsidR="00D875B3" w:rsidRPr="004C031A"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E41DB" w14:textId="77777777" w:rsidR="004A07A7" w:rsidRDefault="004A07A7">
      <w:r>
        <w:separator/>
      </w:r>
    </w:p>
  </w:endnote>
  <w:endnote w:type="continuationSeparator" w:id="0">
    <w:p w14:paraId="39BCAF96" w14:textId="77777777" w:rsidR="004A07A7" w:rsidRDefault="004A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454357">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454357">
      <w:rPr>
        <w:rStyle w:val="PageNumber"/>
        <w:rFonts w:eastAsia="MS Gothic"/>
        <w:noProof/>
      </w:rPr>
      <w:t>4</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44D80" w14:textId="77777777" w:rsidR="004A07A7" w:rsidRDefault="004A07A7">
      <w:r>
        <w:separator/>
      </w:r>
    </w:p>
  </w:footnote>
  <w:footnote w:type="continuationSeparator" w:id="0">
    <w:p w14:paraId="51405D94" w14:textId="77777777" w:rsidR="004A07A7" w:rsidRDefault="004A07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GB"/>
      </w:rPr>
    </w:lvl>
    <w:lvl w:ilvl="2">
      <w:start w:val="1"/>
      <w:numFmt w:val="decimal"/>
      <w:pStyle w:val="Heading3"/>
      <w:lvlText w:val="%1.%2.%3"/>
      <w:lvlJc w:val="left"/>
      <w:pPr>
        <w:tabs>
          <w:tab w:val="num" w:pos="1350"/>
        </w:tabs>
        <w:ind w:left="13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934E67"/>
    <w:multiLevelType w:val="hybridMultilevel"/>
    <w:tmpl w:val="0ACC7F1A"/>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cs="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cs="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cs="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6" w15:restartNumberingAfterBreak="0">
    <w:nsid w:val="38EF6E19"/>
    <w:multiLevelType w:val="hybridMultilevel"/>
    <w:tmpl w:val="03EA8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67090BC5"/>
    <w:multiLevelType w:val="hybridMultilevel"/>
    <w:tmpl w:val="E1C03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11"/>
  </w:num>
  <w:num w:numId="5">
    <w:abstractNumId w:val="1"/>
  </w:num>
  <w:num w:numId="6">
    <w:abstractNumId w:val="3"/>
  </w:num>
  <w:num w:numId="7">
    <w:abstractNumId w:val="9"/>
  </w:num>
  <w:num w:numId="8">
    <w:abstractNumId w:val="10"/>
  </w:num>
  <w:num w:numId="9">
    <w:abstractNumId w:val="2"/>
  </w:num>
  <w:num w:numId="10">
    <w:abstractNumId w:val="5"/>
  </w:num>
  <w:num w:numId="11">
    <w:abstractNumId w:val="8"/>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7BF"/>
    <w:rsid w:val="00005895"/>
    <w:rsid w:val="00005980"/>
    <w:rsid w:val="00005B74"/>
    <w:rsid w:val="00005C60"/>
    <w:rsid w:val="0000600D"/>
    <w:rsid w:val="00006601"/>
    <w:rsid w:val="0000705D"/>
    <w:rsid w:val="00007AD6"/>
    <w:rsid w:val="00007BA7"/>
    <w:rsid w:val="00007DFB"/>
    <w:rsid w:val="00010A6C"/>
    <w:rsid w:val="00010ADD"/>
    <w:rsid w:val="00010B58"/>
    <w:rsid w:val="00010B6C"/>
    <w:rsid w:val="00010C97"/>
    <w:rsid w:val="00010EFC"/>
    <w:rsid w:val="000117EC"/>
    <w:rsid w:val="00011941"/>
    <w:rsid w:val="0001241A"/>
    <w:rsid w:val="0001251B"/>
    <w:rsid w:val="0001297C"/>
    <w:rsid w:val="00012DFF"/>
    <w:rsid w:val="00012E98"/>
    <w:rsid w:val="0001358E"/>
    <w:rsid w:val="000139A9"/>
    <w:rsid w:val="0001411B"/>
    <w:rsid w:val="00015054"/>
    <w:rsid w:val="000153FF"/>
    <w:rsid w:val="000157A6"/>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2B"/>
    <w:rsid w:val="00037AAB"/>
    <w:rsid w:val="00037D20"/>
    <w:rsid w:val="000404A6"/>
    <w:rsid w:val="000406C5"/>
    <w:rsid w:val="00040D3C"/>
    <w:rsid w:val="0004123A"/>
    <w:rsid w:val="00041699"/>
    <w:rsid w:val="00041715"/>
    <w:rsid w:val="000429D1"/>
    <w:rsid w:val="000432B7"/>
    <w:rsid w:val="00043CBD"/>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1FF2"/>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47E"/>
    <w:rsid w:val="000616B9"/>
    <w:rsid w:val="00061F2E"/>
    <w:rsid w:val="00062928"/>
    <w:rsid w:val="000629C7"/>
    <w:rsid w:val="00062C9C"/>
    <w:rsid w:val="00062E39"/>
    <w:rsid w:val="00062E9D"/>
    <w:rsid w:val="00063776"/>
    <w:rsid w:val="00063997"/>
    <w:rsid w:val="000642B2"/>
    <w:rsid w:val="00064BC9"/>
    <w:rsid w:val="00064FFF"/>
    <w:rsid w:val="00065212"/>
    <w:rsid w:val="000655ED"/>
    <w:rsid w:val="000656C2"/>
    <w:rsid w:val="00065D51"/>
    <w:rsid w:val="00065E11"/>
    <w:rsid w:val="0006628A"/>
    <w:rsid w:val="00066A78"/>
    <w:rsid w:val="00066EA6"/>
    <w:rsid w:val="00066F58"/>
    <w:rsid w:val="00067408"/>
    <w:rsid w:val="000676E4"/>
    <w:rsid w:val="00067AD3"/>
    <w:rsid w:val="00070126"/>
    <w:rsid w:val="00070323"/>
    <w:rsid w:val="00070505"/>
    <w:rsid w:val="00070BD1"/>
    <w:rsid w:val="00071382"/>
    <w:rsid w:val="00071813"/>
    <w:rsid w:val="00071987"/>
    <w:rsid w:val="00071C53"/>
    <w:rsid w:val="00071D34"/>
    <w:rsid w:val="00071E9B"/>
    <w:rsid w:val="0007214B"/>
    <w:rsid w:val="00072998"/>
    <w:rsid w:val="00072BE8"/>
    <w:rsid w:val="00072D50"/>
    <w:rsid w:val="00072F00"/>
    <w:rsid w:val="000733C3"/>
    <w:rsid w:val="00073891"/>
    <w:rsid w:val="0007389C"/>
    <w:rsid w:val="00073C77"/>
    <w:rsid w:val="00073F14"/>
    <w:rsid w:val="0007585B"/>
    <w:rsid w:val="00075C87"/>
    <w:rsid w:val="00075DEF"/>
    <w:rsid w:val="000761E9"/>
    <w:rsid w:val="0007654D"/>
    <w:rsid w:val="000767C5"/>
    <w:rsid w:val="00077E19"/>
    <w:rsid w:val="00077F1F"/>
    <w:rsid w:val="00077FFC"/>
    <w:rsid w:val="0008041B"/>
    <w:rsid w:val="000807E8"/>
    <w:rsid w:val="000808B3"/>
    <w:rsid w:val="00080CCE"/>
    <w:rsid w:val="00080D64"/>
    <w:rsid w:val="000810D5"/>
    <w:rsid w:val="00081155"/>
    <w:rsid w:val="00081532"/>
    <w:rsid w:val="00081697"/>
    <w:rsid w:val="00081C3F"/>
    <w:rsid w:val="0008201A"/>
    <w:rsid w:val="00082161"/>
    <w:rsid w:val="00082309"/>
    <w:rsid w:val="00082A22"/>
    <w:rsid w:val="00082BDE"/>
    <w:rsid w:val="00082C00"/>
    <w:rsid w:val="00082E51"/>
    <w:rsid w:val="00083435"/>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7325"/>
    <w:rsid w:val="0008771A"/>
    <w:rsid w:val="0008788B"/>
    <w:rsid w:val="000900C9"/>
    <w:rsid w:val="0009067D"/>
    <w:rsid w:val="00090AA1"/>
    <w:rsid w:val="00091437"/>
    <w:rsid w:val="000922E6"/>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74"/>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0F6"/>
    <w:rsid w:val="000C3236"/>
    <w:rsid w:val="000C3352"/>
    <w:rsid w:val="000C3DF3"/>
    <w:rsid w:val="000C43A5"/>
    <w:rsid w:val="000C49BD"/>
    <w:rsid w:val="000C54DC"/>
    <w:rsid w:val="000C58B9"/>
    <w:rsid w:val="000C5968"/>
    <w:rsid w:val="000C5CDF"/>
    <w:rsid w:val="000C5F34"/>
    <w:rsid w:val="000C602D"/>
    <w:rsid w:val="000C664F"/>
    <w:rsid w:val="000C6C10"/>
    <w:rsid w:val="000C725A"/>
    <w:rsid w:val="000C735F"/>
    <w:rsid w:val="000C76AD"/>
    <w:rsid w:val="000C7916"/>
    <w:rsid w:val="000C7CB9"/>
    <w:rsid w:val="000D00B7"/>
    <w:rsid w:val="000D0184"/>
    <w:rsid w:val="000D0461"/>
    <w:rsid w:val="000D0465"/>
    <w:rsid w:val="000D05C5"/>
    <w:rsid w:val="000D0AB3"/>
    <w:rsid w:val="000D0F6A"/>
    <w:rsid w:val="000D1152"/>
    <w:rsid w:val="000D1830"/>
    <w:rsid w:val="000D203F"/>
    <w:rsid w:val="000D26B1"/>
    <w:rsid w:val="000D2BBB"/>
    <w:rsid w:val="000D2CC3"/>
    <w:rsid w:val="000D2FA0"/>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2942"/>
    <w:rsid w:val="000E31E6"/>
    <w:rsid w:val="000E353E"/>
    <w:rsid w:val="000E403C"/>
    <w:rsid w:val="000E4193"/>
    <w:rsid w:val="000E420A"/>
    <w:rsid w:val="000E44C6"/>
    <w:rsid w:val="000E4A9B"/>
    <w:rsid w:val="000E50BF"/>
    <w:rsid w:val="000E5812"/>
    <w:rsid w:val="000E58B4"/>
    <w:rsid w:val="000E598D"/>
    <w:rsid w:val="000E5AA1"/>
    <w:rsid w:val="000E5E72"/>
    <w:rsid w:val="000E5EF0"/>
    <w:rsid w:val="000E6124"/>
    <w:rsid w:val="000E6655"/>
    <w:rsid w:val="000F001D"/>
    <w:rsid w:val="000F0057"/>
    <w:rsid w:val="000F0059"/>
    <w:rsid w:val="000F01EC"/>
    <w:rsid w:val="000F04D8"/>
    <w:rsid w:val="000F095C"/>
    <w:rsid w:val="000F09CC"/>
    <w:rsid w:val="000F0ABE"/>
    <w:rsid w:val="000F16B5"/>
    <w:rsid w:val="000F1962"/>
    <w:rsid w:val="000F1B94"/>
    <w:rsid w:val="000F1C01"/>
    <w:rsid w:val="000F256C"/>
    <w:rsid w:val="000F2727"/>
    <w:rsid w:val="000F27F8"/>
    <w:rsid w:val="000F2AC9"/>
    <w:rsid w:val="000F2C7F"/>
    <w:rsid w:val="000F2F20"/>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6813"/>
    <w:rsid w:val="000F688A"/>
    <w:rsid w:val="000F71A4"/>
    <w:rsid w:val="000F73BC"/>
    <w:rsid w:val="000F785E"/>
    <w:rsid w:val="000F7A61"/>
    <w:rsid w:val="000F7B3A"/>
    <w:rsid w:val="0010015A"/>
    <w:rsid w:val="0010052D"/>
    <w:rsid w:val="00100728"/>
    <w:rsid w:val="00100A29"/>
    <w:rsid w:val="00100C4A"/>
    <w:rsid w:val="00100F61"/>
    <w:rsid w:val="001011A5"/>
    <w:rsid w:val="00101465"/>
    <w:rsid w:val="0010192A"/>
    <w:rsid w:val="00101BE2"/>
    <w:rsid w:val="00101CFD"/>
    <w:rsid w:val="00101E3D"/>
    <w:rsid w:val="00101F61"/>
    <w:rsid w:val="00102366"/>
    <w:rsid w:val="001024A5"/>
    <w:rsid w:val="001024DA"/>
    <w:rsid w:val="0010257B"/>
    <w:rsid w:val="00102A44"/>
    <w:rsid w:val="00102EFF"/>
    <w:rsid w:val="00103103"/>
    <w:rsid w:val="001038FC"/>
    <w:rsid w:val="00103A49"/>
    <w:rsid w:val="00103BE0"/>
    <w:rsid w:val="00104416"/>
    <w:rsid w:val="001047C1"/>
    <w:rsid w:val="001048FC"/>
    <w:rsid w:val="0010524E"/>
    <w:rsid w:val="00105E3E"/>
    <w:rsid w:val="0010638C"/>
    <w:rsid w:val="00106659"/>
    <w:rsid w:val="00106746"/>
    <w:rsid w:val="001067AF"/>
    <w:rsid w:val="00106A25"/>
    <w:rsid w:val="0010732C"/>
    <w:rsid w:val="00107357"/>
    <w:rsid w:val="00107934"/>
    <w:rsid w:val="0011024A"/>
    <w:rsid w:val="001102F2"/>
    <w:rsid w:val="00110808"/>
    <w:rsid w:val="00110C87"/>
    <w:rsid w:val="00110CB5"/>
    <w:rsid w:val="001113E5"/>
    <w:rsid w:val="00111506"/>
    <w:rsid w:val="00111756"/>
    <w:rsid w:val="0011185E"/>
    <w:rsid w:val="00111A25"/>
    <w:rsid w:val="00111B38"/>
    <w:rsid w:val="00111B99"/>
    <w:rsid w:val="00112138"/>
    <w:rsid w:val="00112358"/>
    <w:rsid w:val="001124A0"/>
    <w:rsid w:val="00112926"/>
    <w:rsid w:val="00112C55"/>
    <w:rsid w:val="001133F1"/>
    <w:rsid w:val="00113C4B"/>
    <w:rsid w:val="00113CA5"/>
    <w:rsid w:val="00113E7E"/>
    <w:rsid w:val="00114A38"/>
    <w:rsid w:val="00114FBE"/>
    <w:rsid w:val="00115471"/>
    <w:rsid w:val="00115854"/>
    <w:rsid w:val="00115FB4"/>
    <w:rsid w:val="001166D1"/>
    <w:rsid w:val="0011674F"/>
    <w:rsid w:val="00116F3E"/>
    <w:rsid w:val="00117025"/>
    <w:rsid w:val="0011747C"/>
    <w:rsid w:val="001178C1"/>
    <w:rsid w:val="00117E12"/>
    <w:rsid w:val="00117FE0"/>
    <w:rsid w:val="00120A55"/>
    <w:rsid w:val="00120A5F"/>
    <w:rsid w:val="001212AE"/>
    <w:rsid w:val="00121835"/>
    <w:rsid w:val="00122527"/>
    <w:rsid w:val="00122C98"/>
    <w:rsid w:val="00122D00"/>
    <w:rsid w:val="001231C5"/>
    <w:rsid w:val="0012353F"/>
    <w:rsid w:val="00123696"/>
    <w:rsid w:val="00123AFF"/>
    <w:rsid w:val="00123E16"/>
    <w:rsid w:val="00123E70"/>
    <w:rsid w:val="00123E81"/>
    <w:rsid w:val="0012467C"/>
    <w:rsid w:val="001246B6"/>
    <w:rsid w:val="0012471E"/>
    <w:rsid w:val="00124B11"/>
    <w:rsid w:val="00124CC5"/>
    <w:rsid w:val="0012635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F72"/>
    <w:rsid w:val="001331DC"/>
    <w:rsid w:val="00133F70"/>
    <w:rsid w:val="00134291"/>
    <w:rsid w:val="001353C2"/>
    <w:rsid w:val="00135F39"/>
    <w:rsid w:val="00136640"/>
    <w:rsid w:val="001369C5"/>
    <w:rsid w:val="00136C0F"/>
    <w:rsid w:val="00136F63"/>
    <w:rsid w:val="00136F75"/>
    <w:rsid w:val="001373AA"/>
    <w:rsid w:val="00137E66"/>
    <w:rsid w:val="0014009D"/>
    <w:rsid w:val="00140197"/>
    <w:rsid w:val="00141234"/>
    <w:rsid w:val="0014168F"/>
    <w:rsid w:val="001416B6"/>
    <w:rsid w:val="00141851"/>
    <w:rsid w:val="00141BDC"/>
    <w:rsid w:val="00141C97"/>
    <w:rsid w:val="00141FB9"/>
    <w:rsid w:val="00142487"/>
    <w:rsid w:val="001424C5"/>
    <w:rsid w:val="00142757"/>
    <w:rsid w:val="00142E6E"/>
    <w:rsid w:val="0014305E"/>
    <w:rsid w:val="00143DBE"/>
    <w:rsid w:val="00144294"/>
    <w:rsid w:val="00144432"/>
    <w:rsid w:val="0014491B"/>
    <w:rsid w:val="00144EE2"/>
    <w:rsid w:val="00145046"/>
    <w:rsid w:val="001450AD"/>
    <w:rsid w:val="00145522"/>
    <w:rsid w:val="001463A1"/>
    <w:rsid w:val="00146823"/>
    <w:rsid w:val="00146EF9"/>
    <w:rsid w:val="00146F5C"/>
    <w:rsid w:val="00147200"/>
    <w:rsid w:val="001472CF"/>
    <w:rsid w:val="001474B6"/>
    <w:rsid w:val="00147807"/>
    <w:rsid w:val="00150709"/>
    <w:rsid w:val="00150822"/>
    <w:rsid w:val="00150C74"/>
    <w:rsid w:val="00150CED"/>
    <w:rsid w:val="00151A8D"/>
    <w:rsid w:val="00151FC5"/>
    <w:rsid w:val="0015215C"/>
    <w:rsid w:val="0015236E"/>
    <w:rsid w:val="00152CE9"/>
    <w:rsid w:val="001532DD"/>
    <w:rsid w:val="00153490"/>
    <w:rsid w:val="0015365F"/>
    <w:rsid w:val="001537A7"/>
    <w:rsid w:val="0015439F"/>
    <w:rsid w:val="001545B1"/>
    <w:rsid w:val="00154898"/>
    <w:rsid w:val="00154C6A"/>
    <w:rsid w:val="001551D0"/>
    <w:rsid w:val="001553A1"/>
    <w:rsid w:val="0015544A"/>
    <w:rsid w:val="00155549"/>
    <w:rsid w:val="0015559E"/>
    <w:rsid w:val="00155694"/>
    <w:rsid w:val="00156214"/>
    <w:rsid w:val="0015646B"/>
    <w:rsid w:val="00156BCE"/>
    <w:rsid w:val="0015737C"/>
    <w:rsid w:val="00157421"/>
    <w:rsid w:val="001577F2"/>
    <w:rsid w:val="001606A8"/>
    <w:rsid w:val="00160971"/>
    <w:rsid w:val="00160E06"/>
    <w:rsid w:val="00160E1D"/>
    <w:rsid w:val="00161061"/>
    <w:rsid w:val="001616BE"/>
    <w:rsid w:val="00161B93"/>
    <w:rsid w:val="00161DCF"/>
    <w:rsid w:val="00161E65"/>
    <w:rsid w:val="00162539"/>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119A"/>
    <w:rsid w:val="00171203"/>
    <w:rsid w:val="001713CB"/>
    <w:rsid w:val="00171579"/>
    <w:rsid w:val="0017210D"/>
    <w:rsid w:val="001724ED"/>
    <w:rsid w:val="00172BBC"/>
    <w:rsid w:val="00172CA9"/>
    <w:rsid w:val="00172DB4"/>
    <w:rsid w:val="00172F5C"/>
    <w:rsid w:val="001736A5"/>
    <w:rsid w:val="001736B7"/>
    <w:rsid w:val="00173CFF"/>
    <w:rsid w:val="00173D0A"/>
    <w:rsid w:val="001743B7"/>
    <w:rsid w:val="001743DE"/>
    <w:rsid w:val="00174461"/>
    <w:rsid w:val="001751EB"/>
    <w:rsid w:val="00175255"/>
    <w:rsid w:val="0017542B"/>
    <w:rsid w:val="0017572B"/>
    <w:rsid w:val="001759C3"/>
    <w:rsid w:val="001759DD"/>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65B"/>
    <w:rsid w:val="00190BC6"/>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4A"/>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4EE"/>
    <w:rsid w:val="001A76D3"/>
    <w:rsid w:val="001A7DA6"/>
    <w:rsid w:val="001B098E"/>
    <w:rsid w:val="001B0D3A"/>
    <w:rsid w:val="001B0E72"/>
    <w:rsid w:val="001B10FB"/>
    <w:rsid w:val="001B123E"/>
    <w:rsid w:val="001B13FB"/>
    <w:rsid w:val="001B16CF"/>
    <w:rsid w:val="001B1A7F"/>
    <w:rsid w:val="001B20F1"/>
    <w:rsid w:val="001B2572"/>
    <w:rsid w:val="001B25FD"/>
    <w:rsid w:val="001B2C3D"/>
    <w:rsid w:val="001B2F87"/>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875"/>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247C"/>
    <w:rsid w:val="001D270A"/>
    <w:rsid w:val="001D2A38"/>
    <w:rsid w:val="001D33EB"/>
    <w:rsid w:val="001D3BFB"/>
    <w:rsid w:val="001D4097"/>
    <w:rsid w:val="001D491E"/>
    <w:rsid w:val="001D5150"/>
    <w:rsid w:val="001D59AA"/>
    <w:rsid w:val="001D5A30"/>
    <w:rsid w:val="001D5EB7"/>
    <w:rsid w:val="001D68B0"/>
    <w:rsid w:val="001D6C5A"/>
    <w:rsid w:val="001D728E"/>
    <w:rsid w:val="001D7D4A"/>
    <w:rsid w:val="001E0E1E"/>
    <w:rsid w:val="001E1083"/>
    <w:rsid w:val="001E1112"/>
    <w:rsid w:val="001E199B"/>
    <w:rsid w:val="001E1A59"/>
    <w:rsid w:val="001E22F3"/>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DA7"/>
    <w:rsid w:val="001E6FC3"/>
    <w:rsid w:val="001E763D"/>
    <w:rsid w:val="001E7840"/>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6A7"/>
    <w:rsid w:val="001F29D1"/>
    <w:rsid w:val="001F2D7A"/>
    <w:rsid w:val="001F316B"/>
    <w:rsid w:val="001F330C"/>
    <w:rsid w:val="001F35B3"/>
    <w:rsid w:val="001F3A8D"/>
    <w:rsid w:val="001F3C1C"/>
    <w:rsid w:val="001F4161"/>
    <w:rsid w:val="001F442F"/>
    <w:rsid w:val="001F4533"/>
    <w:rsid w:val="001F4D32"/>
    <w:rsid w:val="001F4FF5"/>
    <w:rsid w:val="001F55BE"/>
    <w:rsid w:val="001F59AC"/>
    <w:rsid w:val="001F64A5"/>
    <w:rsid w:val="001F67E2"/>
    <w:rsid w:val="001F687E"/>
    <w:rsid w:val="001F694E"/>
    <w:rsid w:val="001F6A3C"/>
    <w:rsid w:val="001F6E3A"/>
    <w:rsid w:val="001F7070"/>
    <w:rsid w:val="001F7468"/>
    <w:rsid w:val="001F74EE"/>
    <w:rsid w:val="001F7B31"/>
    <w:rsid w:val="00200259"/>
    <w:rsid w:val="00200717"/>
    <w:rsid w:val="00200AFA"/>
    <w:rsid w:val="00200BCA"/>
    <w:rsid w:val="00200C81"/>
    <w:rsid w:val="00200E54"/>
    <w:rsid w:val="00200EA2"/>
    <w:rsid w:val="0020130B"/>
    <w:rsid w:val="0020144E"/>
    <w:rsid w:val="00201607"/>
    <w:rsid w:val="00201E5D"/>
    <w:rsid w:val="00202090"/>
    <w:rsid w:val="00202694"/>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52A"/>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2A61"/>
    <w:rsid w:val="00213B35"/>
    <w:rsid w:val="00213C51"/>
    <w:rsid w:val="00214D89"/>
    <w:rsid w:val="00214DEC"/>
    <w:rsid w:val="00215106"/>
    <w:rsid w:val="002154CD"/>
    <w:rsid w:val="002155C0"/>
    <w:rsid w:val="00215643"/>
    <w:rsid w:val="00215945"/>
    <w:rsid w:val="002160EB"/>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21D"/>
    <w:rsid w:val="002273D4"/>
    <w:rsid w:val="00227736"/>
    <w:rsid w:val="002279F2"/>
    <w:rsid w:val="00227C51"/>
    <w:rsid w:val="00227FDC"/>
    <w:rsid w:val="0023003F"/>
    <w:rsid w:val="002306E4"/>
    <w:rsid w:val="002318EF"/>
    <w:rsid w:val="00231BE1"/>
    <w:rsid w:val="00231D85"/>
    <w:rsid w:val="00231E77"/>
    <w:rsid w:val="00231FAF"/>
    <w:rsid w:val="0023244E"/>
    <w:rsid w:val="00232FB9"/>
    <w:rsid w:val="00232FDF"/>
    <w:rsid w:val="00233310"/>
    <w:rsid w:val="00233553"/>
    <w:rsid w:val="00233E8A"/>
    <w:rsid w:val="002340C5"/>
    <w:rsid w:val="002343D8"/>
    <w:rsid w:val="00234A97"/>
    <w:rsid w:val="00234D14"/>
    <w:rsid w:val="00235002"/>
    <w:rsid w:val="002359AF"/>
    <w:rsid w:val="00235EA3"/>
    <w:rsid w:val="00236219"/>
    <w:rsid w:val="00236288"/>
    <w:rsid w:val="00236316"/>
    <w:rsid w:val="0023703D"/>
    <w:rsid w:val="0023708A"/>
    <w:rsid w:val="002370D3"/>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5DA5"/>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5D"/>
    <w:rsid w:val="00261416"/>
    <w:rsid w:val="00261AED"/>
    <w:rsid w:val="00261EDD"/>
    <w:rsid w:val="00262223"/>
    <w:rsid w:val="00262442"/>
    <w:rsid w:val="00262B2C"/>
    <w:rsid w:val="002632BF"/>
    <w:rsid w:val="002632C3"/>
    <w:rsid w:val="00263C34"/>
    <w:rsid w:val="00263F5B"/>
    <w:rsid w:val="002640BB"/>
    <w:rsid w:val="002640D0"/>
    <w:rsid w:val="002642B1"/>
    <w:rsid w:val="00264436"/>
    <w:rsid w:val="0026498A"/>
    <w:rsid w:val="00264CC2"/>
    <w:rsid w:val="00265022"/>
    <w:rsid w:val="002653A3"/>
    <w:rsid w:val="0026556D"/>
    <w:rsid w:val="00265F6D"/>
    <w:rsid w:val="00266122"/>
    <w:rsid w:val="002668AA"/>
    <w:rsid w:val="002669A1"/>
    <w:rsid w:val="00266F8C"/>
    <w:rsid w:val="00267330"/>
    <w:rsid w:val="002677D8"/>
    <w:rsid w:val="0027082D"/>
    <w:rsid w:val="00270917"/>
    <w:rsid w:val="00270F7B"/>
    <w:rsid w:val="002714D6"/>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515"/>
    <w:rsid w:val="00280600"/>
    <w:rsid w:val="002808E2"/>
    <w:rsid w:val="00280B72"/>
    <w:rsid w:val="0028122E"/>
    <w:rsid w:val="002831C2"/>
    <w:rsid w:val="00283873"/>
    <w:rsid w:val="00283CD9"/>
    <w:rsid w:val="00283E4D"/>
    <w:rsid w:val="00283FBD"/>
    <w:rsid w:val="00284134"/>
    <w:rsid w:val="002842D2"/>
    <w:rsid w:val="00284580"/>
    <w:rsid w:val="002845AA"/>
    <w:rsid w:val="002845F9"/>
    <w:rsid w:val="0028495B"/>
    <w:rsid w:val="002858F6"/>
    <w:rsid w:val="00285C5E"/>
    <w:rsid w:val="00285CC4"/>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C72"/>
    <w:rsid w:val="002936D6"/>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51"/>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02D"/>
    <w:rsid w:val="002B445D"/>
    <w:rsid w:val="002B4DB2"/>
    <w:rsid w:val="002B4F2B"/>
    <w:rsid w:val="002B58EE"/>
    <w:rsid w:val="002B5919"/>
    <w:rsid w:val="002B5F72"/>
    <w:rsid w:val="002B6841"/>
    <w:rsid w:val="002B6B5F"/>
    <w:rsid w:val="002B6EBC"/>
    <w:rsid w:val="002B7268"/>
    <w:rsid w:val="002B78F0"/>
    <w:rsid w:val="002B7A0F"/>
    <w:rsid w:val="002B7F7A"/>
    <w:rsid w:val="002C0DE4"/>
    <w:rsid w:val="002C0F8A"/>
    <w:rsid w:val="002C1120"/>
    <w:rsid w:val="002C11A3"/>
    <w:rsid w:val="002C1F0F"/>
    <w:rsid w:val="002C208A"/>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399"/>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2F5"/>
    <w:rsid w:val="002D261B"/>
    <w:rsid w:val="002D2B13"/>
    <w:rsid w:val="002D2C49"/>
    <w:rsid w:val="002D2D99"/>
    <w:rsid w:val="002D333F"/>
    <w:rsid w:val="002D3A52"/>
    <w:rsid w:val="002D3B3F"/>
    <w:rsid w:val="002D3C3B"/>
    <w:rsid w:val="002D3C6C"/>
    <w:rsid w:val="002D4040"/>
    <w:rsid w:val="002D440E"/>
    <w:rsid w:val="002D4D63"/>
    <w:rsid w:val="002D50FD"/>
    <w:rsid w:val="002D5368"/>
    <w:rsid w:val="002D5A62"/>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CCF"/>
    <w:rsid w:val="002E2D8F"/>
    <w:rsid w:val="002E329A"/>
    <w:rsid w:val="002E3480"/>
    <w:rsid w:val="002E35A0"/>
    <w:rsid w:val="002E3AF8"/>
    <w:rsid w:val="002E3BB8"/>
    <w:rsid w:val="002E3E1F"/>
    <w:rsid w:val="002E4C5E"/>
    <w:rsid w:val="002E56E8"/>
    <w:rsid w:val="002E5758"/>
    <w:rsid w:val="002E6059"/>
    <w:rsid w:val="002E648C"/>
    <w:rsid w:val="002E66A6"/>
    <w:rsid w:val="002E6A65"/>
    <w:rsid w:val="002E6E1D"/>
    <w:rsid w:val="002E6F91"/>
    <w:rsid w:val="002E77D1"/>
    <w:rsid w:val="002F0253"/>
    <w:rsid w:val="002F0A37"/>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C71"/>
    <w:rsid w:val="002F4F8C"/>
    <w:rsid w:val="002F591D"/>
    <w:rsid w:val="002F5B0E"/>
    <w:rsid w:val="002F699B"/>
    <w:rsid w:val="002F6B38"/>
    <w:rsid w:val="002F6C44"/>
    <w:rsid w:val="002F7955"/>
    <w:rsid w:val="0030029A"/>
    <w:rsid w:val="00300650"/>
    <w:rsid w:val="00300DDF"/>
    <w:rsid w:val="00301EF4"/>
    <w:rsid w:val="003020A7"/>
    <w:rsid w:val="00302104"/>
    <w:rsid w:val="00302595"/>
    <w:rsid w:val="003026CC"/>
    <w:rsid w:val="00302731"/>
    <w:rsid w:val="003027DA"/>
    <w:rsid w:val="00302BA1"/>
    <w:rsid w:val="00303010"/>
    <w:rsid w:val="00303298"/>
    <w:rsid w:val="00303765"/>
    <w:rsid w:val="003037A6"/>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BCE"/>
    <w:rsid w:val="00310E0B"/>
    <w:rsid w:val="00311494"/>
    <w:rsid w:val="0031179F"/>
    <w:rsid w:val="00311895"/>
    <w:rsid w:val="00311BB8"/>
    <w:rsid w:val="00311C1C"/>
    <w:rsid w:val="00311C98"/>
    <w:rsid w:val="003122E5"/>
    <w:rsid w:val="00312454"/>
    <w:rsid w:val="00312C11"/>
    <w:rsid w:val="003134F0"/>
    <w:rsid w:val="003145E2"/>
    <w:rsid w:val="00314C37"/>
    <w:rsid w:val="00314FA9"/>
    <w:rsid w:val="0031543A"/>
    <w:rsid w:val="003154AF"/>
    <w:rsid w:val="003157B9"/>
    <w:rsid w:val="003159E5"/>
    <w:rsid w:val="00315E4B"/>
    <w:rsid w:val="00315E54"/>
    <w:rsid w:val="00316102"/>
    <w:rsid w:val="0031640B"/>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36"/>
    <w:rsid w:val="00325BD1"/>
    <w:rsid w:val="00325BF4"/>
    <w:rsid w:val="00325EBD"/>
    <w:rsid w:val="00326AFE"/>
    <w:rsid w:val="00326FAF"/>
    <w:rsid w:val="00326FF5"/>
    <w:rsid w:val="0032744B"/>
    <w:rsid w:val="00327554"/>
    <w:rsid w:val="0032765D"/>
    <w:rsid w:val="00327864"/>
    <w:rsid w:val="0032799F"/>
    <w:rsid w:val="00327BFA"/>
    <w:rsid w:val="00327D7E"/>
    <w:rsid w:val="003301D7"/>
    <w:rsid w:val="003301EE"/>
    <w:rsid w:val="00330749"/>
    <w:rsid w:val="00330D1E"/>
    <w:rsid w:val="00330F77"/>
    <w:rsid w:val="003311F5"/>
    <w:rsid w:val="00331A3D"/>
    <w:rsid w:val="00331EFF"/>
    <w:rsid w:val="00332667"/>
    <w:rsid w:val="00332866"/>
    <w:rsid w:val="00332C9F"/>
    <w:rsid w:val="00333064"/>
    <w:rsid w:val="00333547"/>
    <w:rsid w:val="0033369F"/>
    <w:rsid w:val="00333AC5"/>
    <w:rsid w:val="003341DD"/>
    <w:rsid w:val="003347FB"/>
    <w:rsid w:val="00334C1A"/>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2DA"/>
    <w:rsid w:val="00343417"/>
    <w:rsid w:val="00343689"/>
    <w:rsid w:val="003437C5"/>
    <w:rsid w:val="00344149"/>
    <w:rsid w:val="00344430"/>
    <w:rsid w:val="003446B5"/>
    <w:rsid w:val="00344BB9"/>
    <w:rsid w:val="003455EE"/>
    <w:rsid w:val="00345FCF"/>
    <w:rsid w:val="00346516"/>
    <w:rsid w:val="00346891"/>
    <w:rsid w:val="00346AC0"/>
    <w:rsid w:val="00346D9F"/>
    <w:rsid w:val="00346F18"/>
    <w:rsid w:val="00346FF3"/>
    <w:rsid w:val="0034758A"/>
    <w:rsid w:val="003476F9"/>
    <w:rsid w:val="00347E23"/>
    <w:rsid w:val="00350035"/>
    <w:rsid w:val="00350209"/>
    <w:rsid w:val="003503BF"/>
    <w:rsid w:val="00350480"/>
    <w:rsid w:val="003506DF"/>
    <w:rsid w:val="00350B4F"/>
    <w:rsid w:val="00350CE0"/>
    <w:rsid w:val="00351379"/>
    <w:rsid w:val="00351498"/>
    <w:rsid w:val="00351689"/>
    <w:rsid w:val="003517FD"/>
    <w:rsid w:val="003518D6"/>
    <w:rsid w:val="00351CA4"/>
    <w:rsid w:val="00351FD6"/>
    <w:rsid w:val="00353DEA"/>
    <w:rsid w:val="00354492"/>
    <w:rsid w:val="003549AA"/>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492"/>
    <w:rsid w:val="00371998"/>
    <w:rsid w:val="00371FFA"/>
    <w:rsid w:val="0037232D"/>
    <w:rsid w:val="00372505"/>
    <w:rsid w:val="003726B8"/>
    <w:rsid w:val="003732F5"/>
    <w:rsid w:val="00373B32"/>
    <w:rsid w:val="00373B70"/>
    <w:rsid w:val="00373FFD"/>
    <w:rsid w:val="003745D3"/>
    <w:rsid w:val="00374A8B"/>
    <w:rsid w:val="00374CF9"/>
    <w:rsid w:val="00374CFD"/>
    <w:rsid w:val="003755A6"/>
    <w:rsid w:val="00375707"/>
    <w:rsid w:val="00375872"/>
    <w:rsid w:val="00376123"/>
    <w:rsid w:val="003764A9"/>
    <w:rsid w:val="0037676D"/>
    <w:rsid w:val="00376A26"/>
    <w:rsid w:val="00376B17"/>
    <w:rsid w:val="0037742E"/>
    <w:rsid w:val="003774D5"/>
    <w:rsid w:val="00377F9D"/>
    <w:rsid w:val="003801E7"/>
    <w:rsid w:val="003807EE"/>
    <w:rsid w:val="00380ECE"/>
    <w:rsid w:val="0038105E"/>
    <w:rsid w:val="0038128B"/>
    <w:rsid w:val="00381D34"/>
    <w:rsid w:val="00381D77"/>
    <w:rsid w:val="00381F11"/>
    <w:rsid w:val="00382089"/>
    <w:rsid w:val="00382279"/>
    <w:rsid w:val="0038230F"/>
    <w:rsid w:val="00383276"/>
    <w:rsid w:val="00383E36"/>
    <w:rsid w:val="0038465F"/>
    <w:rsid w:val="00384ABA"/>
    <w:rsid w:val="00384EBC"/>
    <w:rsid w:val="00385C2F"/>
    <w:rsid w:val="00385E61"/>
    <w:rsid w:val="00386062"/>
    <w:rsid w:val="003860AA"/>
    <w:rsid w:val="0038675D"/>
    <w:rsid w:val="00386B0E"/>
    <w:rsid w:val="003876DB"/>
    <w:rsid w:val="0038787C"/>
    <w:rsid w:val="00387E45"/>
    <w:rsid w:val="00387E8A"/>
    <w:rsid w:val="003901C2"/>
    <w:rsid w:val="00390404"/>
    <w:rsid w:val="003906E8"/>
    <w:rsid w:val="003908F9"/>
    <w:rsid w:val="00390BB5"/>
    <w:rsid w:val="00390BE4"/>
    <w:rsid w:val="00390D0A"/>
    <w:rsid w:val="00390F69"/>
    <w:rsid w:val="00391181"/>
    <w:rsid w:val="00391265"/>
    <w:rsid w:val="00391327"/>
    <w:rsid w:val="003913A5"/>
    <w:rsid w:val="0039159C"/>
    <w:rsid w:val="00391842"/>
    <w:rsid w:val="003918DD"/>
    <w:rsid w:val="003918E5"/>
    <w:rsid w:val="00391DEE"/>
    <w:rsid w:val="00391E8B"/>
    <w:rsid w:val="0039224A"/>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5741"/>
    <w:rsid w:val="003A5924"/>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12B"/>
    <w:rsid w:val="003B44B2"/>
    <w:rsid w:val="003B4A8F"/>
    <w:rsid w:val="003B4A9E"/>
    <w:rsid w:val="003B4B7A"/>
    <w:rsid w:val="003B4D0D"/>
    <w:rsid w:val="003B4D58"/>
    <w:rsid w:val="003B5329"/>
    <w:rsid w:val="003B5534"/>
    <w:rsid w:val="003B60BB"/>
    <w:rsid w:val="003B6269"/>
    <w:rsid w:val="003B6599"/>
    <w:rsid w:val="003B67EC"/>
    <w:rsid w:val="003B7431"/>
    <w:rsid w:val="003B7C35"/>
    <w:rsid w:val="003B7DB7"/>
    <w:rsid w:val="003C0B54"/>
    <w:rsid w:val="003C0C96"/>
    <w:rsid w:val="003C19CE"/>
    <w:rsid w:val="003C1B10"/>
    <w:rsid w:val="003C1F98"/>
    <w:rsid w:val="003C20FB"/>
    <w:rsid w:val="003C2815"/>
    <w:rsid w:val="003C301F"/>
    <w:rsid w:val="003C314B"/>
    <w:rsid w:val="003C333D"/>
    <w:rsid w:val="003C3460"/>
    <w:rsid w:val="003C3603"/>
    <w:rsid w:val="003C370F"/>
    <w:rsid w:val="003C3961"/>
    <w:rsid w:val="003C42F9"/>
    <w:rsid w:val="003C4A75"/>
    <w:rsid w:val="003C4E8D"/>
    <w:rsid w:val="003C4F71"/>
    <w:rsid w:val="003C4FCB"/>
    <w:rsid w:val="003C5339"/>
    <w:rsid w:val="003C5B0C"/>
    <w:rsid w:val="003C5EBD"/>
    <w:rsid w:val="003C63C5"/>
    <w:rsid w:val="003C6543"/>
    <w:rsid w:val="003C658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CE1"/>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119C"/>
    <w:rsid w:val="003E13DF"/>
    <w:rsid w:val="003E172C"/>
    <w:rsid w:val="003E17F1"/>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6EED"/>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9E8"/>
    <w:rsid w:val="003F4CA0"/>
    <w:rsid w:val="003F4D5C"/>
    <w:rsid w:val="003F57A9"/>
    <w:rsid w:val="003F5D1D"/>
    <w:rsid w:val="003F631D"/>
    <w:rsid w:val="003F67F7"/>
    <w:rsid w:val="003F6CBB"/>
    <w:rsid w:val="003F6E2E"/>
    <w:rsid w:val="003F72E0"/>
    <w:rsid w:val="003F73CE"/>
    <w:rsid w:val="003F7995"/>
    <w:rsid w:val="003F7A5C"/>
    <w:rsid w:val="003F7C29"/>
    <w:rsid w:val="003F7DDF"/>
    <w:rsid w:val="003F7F0E"/>
    <w:rsid w:val="004003B6"/>
    <w:rsid w:val="00401252"/>
    <w:rsid w:val="004014BB"/>
    <w:rsid w:val="00401572"/>
    <w:rsid w:val="00401701"/>
    <w:rsid w:val="004017EE"/>
    <w:rsid w:val="00401FB4"/>
    <w:rsid w:val="0040244D"/>
    <w:rsid w:val="004030CE"/>
    <w:rsid w:val="004033F3"/>
    <w:rsid w:val="00403869"/>
    <w:rsid w:val="00403907"/>
    <w:rsid w:val="00403AEE"/>
    <w:rsid w:val="00404C2C"/>
    <w:rsid w:val="00405457"/>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2FB3"/>
    <w:rsid w:val="004130BB"/>
    <w:rsid w:val="00413350"/>
    <w:rsid w:val="00413BB6"/>
    <w:rsid w:val="00413FFA"/>
    <w:rsid w:val="00414421"/>
    <w:rsid w:val="00414669"/>
    <w:rsid w:val="00414DD7"/>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1C1C"/>
    <w:rsid w:val="00422655"/>
    <w:rsid w:val="00422B84"/>
    <w:rsid w:val="00422E43"/>
    <w:rsid w:val="004233B6"/>
    <w:rsid w:val="00423A90"/>
    <w:rsid w:val="0042433B"/>
    <w:rsid w:val="004243F4"/>
    <w:rsid w:val="004247C7"/>
    <w:rsid w:val="00424BB9"/>
    <w:rsid w:val="00424D9B"/>
    <w:rsid w:val="00425000"/>
    <w:rsid w:val="00425044"/>
    <w:rsid w:val="00425658"/>
    <w:rsid w:val="00425783"/>
    <w:rsid w:val="00425925"/>
    <w:rsid w:val="0042602F"/>
    <w:rsid w:val="00426552"/>
    <w:rsid w:val="004267A7"/>
    <w:rsid w:val="004269B7"/>
    <w:rsid w:val="0042710E"/>
    <w:rsid w:val="00427656"/>
    <w:rsid w:val="0042799D"/>
    <w:rsid w:val="00427A7A"/>
    <w:rsid w:val="0043089C"/>
    <w:rsid w:val="00430A1E"/>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6E59"/>
    <w:rsid w:val="00437252"/>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357"/>
    <w:rsid w:val="004544FD"/>
    <w:rsid w:val="00454A22"/>
    <w:rsid w:val="00454A7A"/>
    <w:rsid w:val="00455018"/>
    <w:rsid w:val="00455737"/>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1FD6"/>
    <w:rsid w:val="00462013"/>
    <w:rsid w:val="00462BDA"/>
    <w:rsid w:val="00463519"/>
    <w:rsid w:val="00463717"/>
    <w:rsid w:val="00464554"/>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E74"/>
    <w:rsid w:val="0047305E"/>
    <w:rsid w:val="004730D0"/>
    <w:rsid w:val="00473370"/>
    <w:rsid w:val="0047367F"/>
    <w:rsid w:val="00473891"/>
    <w:rsid w:val="00473D9D"/>
    <w:rsid w:val="004740CC"/>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111"/>
    <w:rsid w:val="004943EF"/>
    <w:rsid w:val="00494460"/>
    <w:rsid w:val="0049469F"/>
    <w:rsid w:val="00494C2B"/>
    <w:rsid w:val="00494E3E"/>
    <w:rsid w:val="004952F4"/>
    <w:rsid w:val="00495841"/>
    <w:rsid w:val="00495851"/>
    <w:rsid w:val="00495A03"/>
    <w:rsid w:val="00496626"/>
    <w:rsid w:val="00496983"/>
    <w:rsid w:val="00496B4B"/>
    <w:rsid w:val="00496B54"/>
    <w:rsid w:val="00496D1E"/>
    <w:rsid w:val="00497CBB"/>
    <w:rsid w:val="00497D86"/>
    <w:rsid w:val="004A03E7"/>
    <w:rsid w:val="004A0754"/>
    <w:rsid w:val="004A07A7"/>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10"/>
    <w:rsid w:val="004A6999"/>
    <w:rsid w:val="004A7C19"/>
    <w:rsid w:val="004A7C2A"/>
    <w:rsid w:val="004B082D"/>
    <w:rsid w:val="004B0D7A"/>
    <w:rsid w:val="004B100A"/>
    <w:rsid w:val="004B10C6"/>
    <w:rsid w:val="004B161C"/>
    <w:rsid w:val="004B1F99"/>
    <w:rsid w:val="004B26B2"/>
    <w:rsid w:val="004B27BD"/>
    <w:rsid w:val="004B29BB"/>
    <w:rsid w:val="004B30B3"/>
    <w:rsid w:val="004B34C3"/>
    <w:rsid w:val="004B3CC7"/>
    <w:rsid w:val="004B3E9E"/>
    <w:rsid w:val="004B40A0"/>
    <w:rsid w:val="004B40A3"/>
    <w:rsid w:val="004B4307"/>
    <w:rsid w:val="004B445B"/>
    <w:rsid w:val="004B4D37"/>
    <w:rsid w:val="004B4D4D"/>
    <w:rsid w:val="004B5658"/>
    <w:rsid w:val="004B5715"/>
    <w:rsid w:val="004B5C69"/>
    <w:rsid w:val="004B6174"/>
    <w:rsid w:val="004B66EB"/>
    <w:rsid w:val="004B69D2"/>
    <w:rsid w:val="004B6F28"/>
    <w:rsid w:val="004B73C8"/>
    <w:rsid w:val="004B7BE5"/>
    <w:rsid w:val="004C031A"/>
    <w:rsid w:val="004C04F6"/>
    <w:rsid w:val="004C0E17"/>
    <w:rsid w:val="004C119F"/>
    <w:rsid w:val="004C128C"/>
    <w:rsid w:val="004C129A"/>
    <w:rsid w:val="004C1E30"/>
    <w:rsid w:val="004C23FD"/>
    <w:rsid w:val="004C2762"/>
    <w:rsid w:val="004C386B"/>
    <w:rsid w:val="004C3D75"/>
    <w:rsid w:val="004C3D98"/>
    <w:rsid w:val="004C4192"/>
    <w:rsid w:val="004C4247"/>
    <w:rsid w:val="004C49FE"/>
    <w:rsid w:val="004C4ABA"/>
    <w:rsid w:val="004C4B1D"/>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1FD"/>
    <w:rsid w:val="004D6354"/>
    <w:rsid w:val="004D655C"/>
    <w:rsid w:val="004D6594"/>
    <w:rsid w:val="004D66A9"/>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ACF"/>
    <w:rsid w:val="004E3E77"/>
    <w:rsid w:val="004E3EB9"/>
    <w:rsid w:val="004E3EBA"/>
    <w:rsid w:val="004E46F2"/>
    <w:rsid w:val="004E4C30"/>
    <w:rsid w:val="004E551B"/>
    <w:rsid w:val="004E57C2"/>
    <w:rsid w:val="004E5B0C"/>
    <w:rsid w:val="004E61CB"/>
    <w:rsid w:val="004E61F7"/>
    <w:rsid w:val="004E63DF"/>
    <w:rsid w:val="004E665E"/>
    <w:rsid w:val="004E6771"/>
    <w:rsid w:val="004E6A7C"/>
    <w:rsid w:val="004E7100"/>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1EF"/>
    <w:rsid w:val="004F3CFB"/>
    <w:rsid w:val="004F4233"/>
    <w:rsid w:val="004F4376"/>
    <w:rsid w:val="004F4659"/>
    <w:rsid w:val="004F4987"/>
    <w:rsid w:val="004F4A4B"/>
    <w:rsid w:val="004F4AFD"/>
    <w:rsid w:val="004F4C01"/>
    <w:rsid w:val="004F4EAE"/>
    <w:rsid w:val="004F50B5"/>
    <w:rsid w:val="004F5291"/>
    <w:rsid w:val="004F53CF"/>
    <w:rsid w:val="004F5484"/>
    <w:rsid w:val="004F5723"/>
    <w:rsid w:val="004F5C53"/>
    <w:rsid w:val="004F5CEC"/>
    <w:rsid w:val="004F6BCE"/>
    <w:rsid w:val="004F7086"/>
    <w:rsid w:val="004F70A5"/>
    <w:rsid w:val="004F7282"/>
    <w:rsid w:val="004F75DB"/>
    <w:rsid w:val="004F77CB"/>
    <w:rsid w:val="004F7810"/>
    <w:rsid w:val="004F7951"/>
    <w:rsid w:val="004F7F65"/>
    <w:rsid w:val="00500104"/>
    <w:rsid w:val="00500256"/>
    <w:rsid w:val="00500961"/>
    <w:rsid w:val="00500C27"/>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0520"/>
    <w:rsid w:val="00511092"/>
    <w:rsid w:val="00511281"/>
    <w:rsid w:val="00511B5E"/>
    <w:rsid w:val="00511CEE"/>
    <w:rsid w:val="0051241D"/>
    <w:rsid w:val="00512685"/>
    <w:rsid w:val="00512BC5"/>
    <w:rsid w:val="00513BC6"/>
    <w:rsid w:val="00514F80"/>
    <w:rsid w:val="00514F9C"/>
    <w:rsid w:val="005157CC"/>
    <w:rsid w:val="005157F9"/>
    <w:rsid w:val="00516077"/>
    <w:rsid w:val="0051661A"/>
    <w:rsid w:val="00517278"/>
    <w:rsid w:val="005173EC"/>
    <w:rsid w:val="00517400"/>
    <w:rsid w:val="00517900"/>
    <w:rsid w:val="005204E6"/>
    <w:rsid w:val="00520736"/>
    <w:rsid w:val="0052084A"/>
    <w:rsid w:val="0052115F"/>
    <w:rsid w:val="0052188B"/>
    <w:rsid w:val="00521B6E"/>
    <w:rsid w:val="00521D35"/>
    <w:rsid w:val="00521DD1"/>
    <w:rsid w:val="00522343"/>
    <w:rsid w:val="00522724"/>
    <w:rsid w:val="00522951"/>
    <w:rsid w:val="00523351"/>
    <w:rsid w:val="0052359E"/>
    <w:rsid w:val="0052387E"/>
    <w:rsid w:val="00523A92"/>
    <w:rsid w:val="00523AB3"/>
    <w:rsid w:val="00523C2E"/>
    <w:rsid w:val="005244F2"/>
    <w:rsid w:val="00524625"/>
    <w:rsid w:val="00524A83"/>
    <w:rsid w:val="00524CF3"/>
    <w:rsid w:val="00524D60"/>
    <w:rsid w:val="005253B3"/>
    <w:rsid w:val="00525FF1"/>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400"/>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5D6D"/>
    <w:rsid w:val="00546163"/>
    <w:rsid w:val="00546E6B"/>
    <w:rsid w:val="00547A35"/>
    <w:rsid w:val="00547BD0"/>
    <w:rsid w:val="00547DCC"/>
    <w:rsid w:val="00547E27"/>
    <w:rsid w:val="005504FA"/>
    <w:rsid w:val="00550601"/>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8C5"/>
    <w:rsid w:val="00574B0F"/>
    <w:rsid w:val="005755D5"/>
    <w:rsid w:val="00576289"/>
    <w:rsid w:val="00576AB1"/>
    <w:rsid w:val="00576E4B"/>
    <w:rsid w:val="00577E4F"/>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3E61"/>
    <w:rsid w:val="00583FBD"/>
    <w:rsid w:val="0058412F"/>
    <w:rsid w:val="005847EE"/>
    <w:rsid w:val="005849CD"/>
    <w:rsid w:val="00584B23"/>
    <w:rsid w:val="00584B85"/>
    <w:rsid w:val="00584D46"/>
    <w:rsid w:val="0058518E"/>
    <w:rsid w:val="00585798"/>
    <w:rsid w:val="0058620C"/>
    <w:rsid w:val="005866D1"/>
    <w:rsid w:val="005866FD"/>
    <w:rsid w:val="00586B37"/>
    <w:rsid w:val="00586DB1"/>
    <w:rsid w:val="00587FB2"/>
    <w:rsid w:val="00590136"/>
    <w:rsid w:val="00590D52"/>
    <w:rsid w:val="00591153"/>
    <w:rsid w:val="0059119E"/>
    <w:rsid w:val="00591790"/>
    <w:rsid w:val="00592455"/>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2AA"/>
    <w:rsid w:val="005B4585"/>
    <w:rsid w:val="005B487F"/>
    <w:rsid w:val="005B5288"/>
    <w:rsid w:val="005B5363"/>
    <w:rsid w:val="005B5ADA"/>
    <w:rsid w:val="005B6CB2"/>
    <w:rsid w:val="005B6CF7"/>
    <w:rsid w:val="005B7D2C"/>
    <w:rsid w:val="005C042F"/>
    <w:rsid w:val="005C0B79"/>
    <w:rsid w:val="005C165F"/>
    <w:rsid w:val="005C1A07"/>
    <w:rsid w:val="005C1D11"/>
    <w:rsid w:val="005C1DC8"/>
    <w:rsid w:val="005C2193"/>
    <w:rsid w:val="005C29BD"/>
    <w:rsid w:val="005C2ABD"/>
    <w:rsid w:val="005C35F5"/>
    <w:rsid w:val="005C3AC3"/>
    <w:rsid w:val="005C40FE"/>
    <w:rsid w:val="005C4C54"/>
    <w:rsid w:val="005C4CAE"/>
    <w:rsid w:val="005C4F19"/>
    <w:rsid w:val="005C4F45"/>
    <w:rsid w:val="005C509C"/>
    <w:rsid w:val="005C50E3"/>
    <w:rsid w:val="005C512B"/>
    <w:rsid w:val="005C51A8"/>
    <w:rsid w:val="005C6883"/>
    <w:rsid w:val="005C6DE3"/>
    <w:rsid w:val="005C6EAE"/>
    <w:rsid w:val="005C70B0"/>
    <w:rsid w:val="005C711E"/>
    <w:rsid w:val="005C73B9"/>
    <w:rsid w:val="005C7599"/>
    <w:rsid w:val="005C771C"/>
    <w:rsid w:val="005C7DEB"/>
    <w:rsid w:val="005C7F70"/>
    <w:rsid w:val="005D0031"/>
    <w:rsid w:val="005D0254"/>
    <w:rsid w:val="005D02BD"/>
    <w:rsid w:val="005D0411"/>
    <w:rsid w:val="005D06C6"/>
    <w:rsid w:val="005D0FA7"/>
    <w:rsid w:val="005D105E"/>
    <w:rsid w:val="005D1597"/>
    <w:rsid w:val="005D17A3"/>
    <w:rsid w:val="005D1AD5"/>
    <w:rsid w:val="005D1AF5"/>
    <w:rsid w:val="005D1D42"/>
    <w:rsid w:val="005D271D"/>
    <w:rsid w:val="005D3510"/>
    <w:rsid w:val="005D352F"/>
    <w:rsid w:val="005D390E"/>
    <w:rsid w:val="005D3AF3"/>
    <w:rsid w:val="005D4208"/>
    <w:rsid w:val="005D5C26"/>
    <w:rsid w:val="005D5C74"/>
    <w:rsid w:val="005D5FF5"/>
    <w:rsid w:val="005D651E"/>
    <w:rsid w:val="005D6A0A"/>
    <w:rsid w:val="005D7A5F"/>
    <w:rsid w:val="005E06FB"/>
    <w:rsid w:val="005E09B0"/>
    <w:rsid w:val="005E0B50"/>
    <w:rsid w:val="005E1303"/>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805"/>
    <w:rsid w:val="005E5ACE"/>
    <w:rsid w:val="005E5C36"/>
    <w:rsid w:val="005E5CB1"/>
    <w:rsid w:val="005E5EBB"/>
    <w:rsid w:val="005E5EEB"/>
    <w:rsid w:val="005E616B"/>
    <w:rsid w:val="005E6947"/>
    <w:rsid w:val="005E6A98"/>
    <w:rsid w:val="005E6B4F"/>
    <w:rsid w:val="005E6FB9"/>
    <w:rsid w:val="005E7013"/>
    <w:rsid w:val="005E7C1D"/>
    <w:rsid w:val="005E7EEC"/>
    <w:rsid w:val="005F0538"/>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72B"/>
    <w:rsid w:val="005F4F35"/>
    <w:rsid w:val="005F5633"/>
    <w:rsid w:val="005F62D8"/>
    <w:rsid w:val="005F6793"/>
    <w:rsid w:val="005F687D"/>
    <w:rsid w:val="005F6D37"/>
    <w:rsid w:val="005F7067"/>
    <w:rsid w:val="005F71AB"/>
    <w:rsid w:val="005F790E"/>
    <w:rsid w:val="005F7D32"/>
    <w:rsid w:val="00600114"/>
    <w:rsid w:val="006001DB"/>
    <w:rsid w:val="0060021D"/>
    <w:rsid w:val="006002D5"/>
    <w:rsid w:val="00600F2B"/>
    <w:rsid w:val="00601605"/>
    <w:rsid w:val="00601998"/>
    <w:rsid w:val="00601B56"/>
    <w:rsid w:val="00601B60"/>
    <w:rsid w:val="00601D29"/>
    <w:rsid w:val="00602071"/>
    <w:rsid w:val="0060211B"/>
    <w:rsid w:val="0060236D"/>
    <w:rsid w:val="006024D6"/>
    <w:rsid w:val="0060264F"/>
    <w:rsid w:val="0060274B"/>
    <w:rsid w:val="00602AC2"/>
    <w:rsid w:val="00602AC6"/>
    <w:rsid w:val="00602B10"/>
    <w:rsid w:val="00602F23"/>
    <w:rsid w:val="0060440F"/>
    <w:rsid w:val="006045C4"/>
    <w:rsid w:val="00604FE3"/>
    <w:rsid w:val="006051E8"/>
    <w:rsid w:val="00605760"/>
    <w:rsid w:val="006059C9"/>
    <w:rsid w:val="0060663F"/>
    <w:rsid w:val="006067F8"/>
    <w:rsid w:val="00606983"/>
    <w:rsid w:val="00607067"/>
    <w:rsid w:val="00607114"/>
    <w:rsid w:val="006073F6"/>
    <w:rsid w:val="00607759"/>
    <w:rsid w:val="00607A3F"/>
    <w:rsid w:val="00607C44"/>
    <w:rsid w:val="00607C81"/>
    <w:rsid w:val="00607F38"/>
    <w:rsid w:val="00610E8C"/>
    <w:rsid w:val="00610EFC"/>
    <w:rsid w:val="00610F5A"/>
    <w:rsid w:val="006122F2"/>
    <w:rsid w:val="00612AD2"/>
    <w:rsid w:val="00612B58"/>
    <w:rsid w:val="00612D40"/>
    <w:rsid w:val="006138C4"/>
    <w:rsid w:val="006139A4"/>
    <w:rsid w:val="00613A94"/>
    <w:rsid w:val="00613BAB"/>
    <w:rsid w:val="00613EF9"/>
    <w:rsid w:val="00614048"/>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860"/>
    <w:rsid w:val="0062297F"/>
    <w:rsid w:val="006230FA"/>
    <w:rsid w:val="00623994"/>
    <w:rsid w:val="00623A89"/>
    <w:rsid w:val="00624129"/>
    <w:rsid w:val="0062432F"/>
    <w:rsid w:val="00624F62"/>
    <w:rsid w:val="00624FEC"/>
    <w:rsid w:val="006251ED"/>
    <w:rsid w:val="006253C7"/>
    <w:rsid w:val="00625543"/>
    <w:rsid w:val="00625BC9"/>
    <w:rsid w:val="00625E1A"/>
    <w:rsid w:val="0062645C"/>
    <w:rsid w:val="00626532"/>
    <w:rsid w:val="00626F65"/>
    <w:rsid w:val="00626FB1"/>
    <w:rsid w:val="00627271"/>
    <w:rsid w:val="006272EA"/>
    <w:rsid w:val="0062734F"/>
    <w:rsid w:val="006279C5"/>
    <w:rsid w:val="00630B6B"/>
    <w:rsid w:val="00630BA1"/>
    <w:rsid w:val="00630D2B"/>
    <w:rsid w:val="00630EE9"/>
    <w:rsid w:val="006310B6"/>
    <w:rsid w:val="00631657"/>
    <w:rsid w:val="006316D6"/>
    <w:rsid w:val="00631BE6"/>
    <w:rsid w:val="00632108"/>
    <w:rsid w:val="00632544"/>
    <w:rsid w:val="00632891"/>
    <w:rsid w:val="00632940"/>
    <w:rsid w:val="0063297B"/>
    <w:rsid w:val="00632E2E"/>
    <w:rsid w:val="00632EA6"/>
    <w:rsid w:val="00632FC8"/>
    <w:rsid w:val="0063329E"/>
    <w:rsid w:val="00633E7D"/>
    <w:rsid w:val="006340ED"/>
    <w:rsid w:val="00634207"/>
    <w:rsid w:val="006343DD"/>
    <w:rsid w:val="0063465E"/>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2BBD"/>
    <w:rsid w:val="00643273"/>
    <w:rsid w:val="00643609"/>
    <w:rsid w:val="00643A89"/>
    <w:rsid w:val="00643FF3"/>
    <w:rsid w:val="006440E1"/>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05A"/>
    <w:rsid w:val="006671D3"/>
    <w:rsid w:val="00667289"/>
    <w:rsid w:val="00667959"/>
    <w:rsid w:val="00667A64"/>
    <w:rsid w:val="00667B99"/>
    <w:rsid w:val="00667E0A"/>
    <w:rsid w:val="00670551"/>
    <w:rsid w:val="00670B14"/>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B98"/>
    <w:rsid w:val="00683424"/>
    <w:rsid w:val="00683A02"/>
    <w:rsid w:val="0068415F"/>
    <w:rsid w:val="00684586"/>
    <w:rsid w:val="006848AE"/>
    <w:rsid w:val="00684CE2"/>
    <w:rsid w:val="00684D8B"/>
    <w:rsid w:val="00685534"/>
    <w:rsid w:val="00685E03"/>
    <w:rsid w:val="006860A7"/>
    <w:rsid w:val="0068628E"/>
    <w:rsid w:val="006868F7"/>
    <w:rsid w:val="0068793F"/>
    <w:rsid w:val="00687F91"/>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6DF"/>
    <w:rsid w:val="00695DB5"/>
    <w:rsid w:val="00696215"/>
    <w:rsid w:val="006963B8"/>
    <w:rsid w:val="00696883"/>
    <w:rsid w:val="00696BB9"/>
    <w:rsid w:val="00696FCC"/>
    <w:rsid w:val="00697127"/>
    <w:rsid w:val="00697748"/>
    <w:rsid w:val="00697E61"/>
    <w:rsid w:val="006A04F2"/>
    <w:rsid w:val="006A067A"/>
    <w:rsid w:val="006A0740"/>
    <w:rsid w:val="006A09B6"/>
    <w:rsid w:val="006A0A52"/>
    <w:rsid w:val="006A153B"/>
    <w:rsid w:val="006A1952"/>
    <w:rsid w:val="006A1A4D"/>
    <w:rsid w:val="006A1E3D"/>
    <w:rsid w:val="006A1FBA"/>
    <w:rsid w:val="006A2056"/>
    <w:rsid w:val="006A21B0"/>
    <w:rsid w:val="006A27DB"/>
    <w:rsid w:val="006A2D88"/>
    <w:rsid w:val="006A3162"/>
    <w:rsid w:val="006A3533"/>
    <w:rsid w:val="006A3640"/>
    <w:rsid w:val="006A4338"/>
    <w:rsid w:val="006A480F"/>
    <w:rsid w:val="006A5331"/>
    <w:rsid w:val="006A5E17"/>
    <w:rsid w:val="006A5FE4"/>
    <w:rsid w:val="006A62F1"/>
    <w:rsid w:val="006A64CD"/>
    <w:rsid w:val="006A6C18"/>
    <w:rsid w:val="006A6E37"/>
    <w:rsid w:val="006A7DCD"/>
    <w:rsid w:val="006B026D"/>
    <w:rsid w:val="006B08E9"/>
    <w:rsid w:val="006B0D1A"/>
    <w:rsid w:val="006B0DDB"/>
    <w:rsid w:val="006B104D"/>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55D"/>
    <w:rsid w:val="006B6CEE"/>
    <w:rsid w:val="006B6CFE"/>
    <w:rsid w:val="006B6D45"/>
    <w:rsid w:val="006B6E24"/>
    <w:rsid w:val="006B6EAC"/>
    <w:rsid w:val="006B75C0"/>
    <w:rsid w:val="006B7AAD"/>
    <w:rsid w:val="006C0156"/>
    <w:rsid w:val="006C02A7"/>
    <w:rsid w:val="006C064B"/>
    <w:rsid w:val="006C0A14"/>
    <w:rsid w:val="006C1795"/>
    <w:rsid w:val="006C1A33"/>
    <w:rsid w:val="006C1AF5"/>
    <w:rsid w:val="006C1D86"/>
    <w:rsid w:val="006C25BB"/>
    <w:rsid w:val="006C26D8"/>
    <w:rsid w:val="006C272F"/>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503"/>
    <w:rsid w:val="006D6863"/>
    <w:rsid w:val="006D6EFF"/>
    <w:rsid w:val="006D70A5"/>
    <w:rsid w:val="006D7299"/>
    <w:rsid w:val="006D7969"/>
    <w:rsid w:val="006D7CB2"/>
    <w:rsid w:val="006E01D7"/>
    <w:rsid w:val="006E023F"/>
    <w:rsid w:val="006E0C5F"/>
    <w:rsid w:val="006E1226"/>
    <w:rsid w:val="006E1261"/>
    <w:rsid w:val="006E1450"/>
    <w:rsid w:val="006E1C24"/>
    <w:rsid w:val="006E1F96"/>
    <w:rsid w:val="006E275A"/>
    <w:rsid w:val="006E29AC"/>
    <w:rsid w:val="006E2BCA"/>
    <w:rsid w:val="006E2C5D"/>
    <w:rsid w:val="006E2EAE"/>
    <w:rsid w:val="006E2EEC"/>
    <w:rsid w:val="006E3CD5"/>
    <w:rsid w:val="006E3D07"/>
    <w:rsid w:val="006E3EF7"/>
    <w:rsid w:val="006E3F44"/>
    <w:rsid w:val="006E3FFB"/>
    <w:rsid w:val="006E40B6"/>
    <w:rsid w:val="006E4200"/>
    <w:rsid w:val="006E466F"/>
    <w:rsid w:val="006E46DE"/>
    <w:rsid w:val="006E516D"/>
    <w:rsid w:val="006E6188"/>
    <w:rsid w:val="006E6337"/>
    <w:rsid w:val="006E63F3"/>
    <w:rsid w:val="006E6795"/>
    <w:rsid w:val="006E75B7"/>
    <w:rsid w:val="006E7898"/>
    <w:rsid w:val="006E7A68"/>
    <w:rsid w:val="006E7C56"/>
    <w:rsid w:val="006E7E02"/>
    <w:rsid w:val="006F024D"/>
    <w:rsid w:val="006F0DFF"/>
    <w:rsid w:val="006F105B"/>
    <w:rsid w:val="006F112E"/>
    <w:rsid w:val="006F11CB"/>
    <w:rsid w:val="006F1D99"/>
    <w:rsid w:val="006F1D9A"/>
    <w:rsid w:val="006F208E"/>
    <w:rsid w:val="006F229E"/>
    <w:rsid w:val="006F23FC"/>
    <w:rsid w:val="006F2449"/>
    <w:rsid w:val="006F2EA1"/>
    <w:rsid w:val="006F33E4"/>
    <w:rsid w:val="006F3515"/>
    <w:rsid w:val="006F37BE"/>
    <w:rsid w:val="006F390C"/>
    <w:rsid w:val="006F4B24"/>
    <w:rsid w:val="006F56F5"/>
    <w:rsid w:val="006F57B4"/>
    <w:rsid w:val="006F5963"/>
    <w:rsid w:val="006F6095"/>
    <w:rsid w:val="006F6D3A"/>
    <w:rsid w:val="006F70D3"/>
    <w:rsid w:val="006F71FF"/>
    <w:rsid w:val="007003D0"/>
    <w:rsid w:val="007003EA"/>
    <w:rsid w:val="00700587"/>
    <w:rsid w:val="00700602"/>
    <w:rsid w:val="00700B12"/>
    <w:rsid w:val="00700CBF"/>
    <w:rsid w:val="007010E8"/>
    <w:rsid w:val="0070178A"/>
    <w:rsid w:val="00701BA9"/>
    <w:rsid w:val="00701EBC"/>
    <w:rsid w:val="007022B2"/>
    <w:rsid w:val="00702686"/>
    <w:rsid w:val="007026D5"/>
    <w:rsid w:val="00702877"/>
    <w:rsid w:val="00702D10"/>
    <w:rsid w:val="00703368"/>
    <w:rsid w:val="007042CF"/>
    <w:rsid w:val="00704786"/>
    <w:rsid w:val="00704A70"/>
    <w:rsid w:val="00704D4A"/>
    <w:rsid w:val="00704EF2"/>
    <w:rsid w:val="007053D9"/>
    <w:rsid w:val="00705813"/>
    <w:rsid w:val="0070595B"/>
    <w:rsid w:val="0070622F"/>
    <w:rsid w:val="0070624A"/>
    <w:rsid w:val="007063E1"/>
    <w:rsid w:val="007065A3"/>
    <w:rsid w:val="0070686E"/>
    <w:rsid w:val="00706B68"/>
    <w:rsid w:val="00707583"/>
    <w:rsid w:val="00707A88"/>
    <w:rsid w:val="007102EE"/>
    <w:rsid w:val="0071045B"/>
    <w:rsid w:val="00710559"/>
    <w:rsid w:val="007105C8"/>
    <w:rsid w:val="00710A7E"/>
    <w:rsid w:val="00710E26"/>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D6"/>
    <w:rsid w:val="00714AEC"/>
    <w:rsid w:val="0071531E"/>
    <w:rsid w:val="007155E3"/>
    <w:rsid w:val="00715AC1"/>
    <w:rsid w:val="00716728"/>
    <w:rsid w:val="00716B16"/>
    <w:rsid w:val="00716E35"/>
    <w:rsid w:val="00716F0D"/>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FC"/>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72B"/>
    <w:rsid w:val="00757B0D"/>
    <w:rsid w:val="0076057F"/>
    <w:rsid w:val="007605B5"/>
    <w:rsid w:val="00760D12"/>
    <w:rsid w:val="007610F5"/>
    <w:rsid w:val="007617E4"/>
    <w:rsid w:val="0076182F"/>
    <w:rsid w:val="00761CF7"/>
    <w:rsid w:val="00761E52"/>
    <w:rsid w:val="00761FA3"/>
    <w:rsid w:val="00762070"/>
    <w:rsid w:val="00762ABA"/>
    <w:rsid w:val="00762B0E"/>
    <w:rsid w:val="00762B17"/>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71D"/>
    <w:rsid w:val="00770E3C"/>
    <w:rsid w:val="00770FD4"/>
    <w:rsid w:val="00771003"/>
    <w:rsid w:val="007712E7"/>
    <w:rsid w:val="00771439"/>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6BF"/>
    <w:rsid w:val="00782C02"/>
    <w:rsid w:val="00782D8D"/>
    <w:rsid w:val="00783631"/>
    <w:rsid w:val="00784318"/>
    <w:rsid w:val="00784569"/>
    <w:rsid w:val="007847D8"/>
    <w:rsid w:val="00784BEF"/>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305"/>
    <w:rsid w:val="007A05E9"/>
    <w:rsid w:val="007A0661"/>
    <w:rsid w:val="007A0AA3"/>
    <w:rsid w:val="007A1CA3"/>
    <w:rsid w:val="007A1DDB"/>
    <w:rsid w:val="007A24EC"/>
    <w:rsid w:val="007A2DFA"/>
    <w:rsid w:val="007A3202"/>
    <w:rsid w:val="007A3259"/>
    <w:rsid w:val="007A337D"/>
    <w:rsid w:val="007A3CDD"/>
    <w:rsid w:val="007A411E"/>
    <w:rsid w:val="007A4B86"/>
    <w:rsid w:val="007A4E9F"/>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4F9"/>
    <w:rsid w:val="007B341E"/>
    <w:rsid w:val="007B3462"/>
    <w:rsid w:val="007B34B0"/>
    <w:rsid w:val="007B3E91"/>
    <w:rsid w:val="007B45C1"/>
    <w:rsid w:val="007B48C9"/>
    <w:rsid w:val="007B4B40"/>
    <w:rsid w:val="007B4D3A"/>
    <w:rsid w:val="007B4F25"/>
    <w:rsid w:val="007B4F7F"/>
    <w:rsid w:val="007B5073"/>
    <w:rsid w:val="007B510D"/>
    <w:rsid w:val="007B5403"/>
    <w:rsid w:val="007B5E4C"/>
    <w:rsid w:val="007B60A2"/>
    <w:rsid w:val="007B6B9A"/>
    <w:rsid w:val="007B7102"/>
    <w:rsid w:val="007B7D5A"/>
    <w:rsid w:val="007C019D"/>
    <w:rsid w:val="007C045C"/>
    <w:rsid w:val="007C05EC"/>
    <w:rsid w:val="007C0619"/>
    <w:rsid w:val="007C0976"/>
    <w:rsid w:val="007C0B10"/>
    <w:rsid w:val="007C0C5A"/>
    <w:rsid w:val="007C0FDB"/>
    <w:rsid w:val="007C1028"/>
    <w:rsid w:val="007C1299"/>
    <w:rsid w:val="007C14FC"/>
    <w:rsid w:val="007C1830"/>
    <w:rsid w:val="007C1974"/>
    <w:rsid w:val="007C1F01"/>
    <w:rsid w:val="007C21BE"/>
    <w:rsid w:val="007C23C5"/>
    <w:rsid w:val="007C26B1"/>
    <w:rsid w:val="007C26F4"/>
    <w:rsid w:val="007C2A28"/>
    <w:rsid w:val="007C2D6F"/>
    <w:rsid w:val="007C2ED4"/>
    <w:rsid w:val="007C30F3"/>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C8E"/>
    <w:rsid w:val="007D2282"/>
    <w:rsid w:val="007D27EC"/>
    <w:rsid w:val="007D2B8A"/>
    <w:rsid w:val="007D30A3"/>
    <w:rsid w:val="007D3DFC"/>
    <w:rsid w:val="007D42DC"/>
    <w:rsid w:val="007D42EF"/>
    <w:rsid w:val="007D43EC"/>
    <w:rsid w:val="007D44F6"/>
    <w:rsid w:val="007D4685"/>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6BD"/>
    <w:rsid w:val="007E17EE"/>
    <w:rsid w:val="007E1856"/>
    <w:rsid w:val="007E1868"/>
    <w:rsid w:val="007E1A7D"/>
    <w:rsid w:val="007E1B0B"/>
    <w:rsid w:val="007E21A0"/>
    <w:rsid w:val="007E24DF"/>
    <w:rsid w:val="007E29D6"/>
    <w:rsid w:val="007E2ABE"/>
    <w:rsid w:val="007E2F31"/>
    <w:rsid w:val="007E3361"/>
    <w:rsid w:val="007E348C"/>
    <w:rsid w:val="007E36F7"/>
    <w:rsid w:val="007E3C06"/>
    <w:rsid w:val="007E3DBB"/>
    <w:rsid w:val="007E45D7"/>
    <w:rsid w:val="007E49B5"/>
    <w:rsid w:val="007E4D2A"/>
    <w:rsid w:val="007E4E15"/>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20"/>
    <w:rsid w:val="007F0A99"/>
    <w:rsid w:val="007F0D66"/>
    <w:rsid w:val="007F15C8"/>
    <w:rsid w:val="007F1CBA"/>
    <w:rsid w:val="007F2979"/>
    <w:rsid w:val="007F2A38"/>
    <w:rsid w:val="007F2AED"/>
    <w:rsid w:val="007F2D49"/>
    <w:rsid w:val="007F3D81"/>
    <w:rsid w:val="007F404A"/>
    <w:rsid w:val="007F421A"/>
    <w:rsid w:val="007F49C5"/>
    <w:rsid w:val="007F4C4F"/>
    <w:rsid w:val="007F5406"/>
    <w:rsid w:val="007F5DC6"/>
    <w:rsid w:val="007F6763"/>
    <w:rsid w:val="007F695B"/>
    <w:rsid w:val="007F747F"/>
    <w:rsid w:val="007F76F1"/>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C63"/>
    <w:rsid w:val="00803788"/>
    <w:rsid w:val="00804023"/>
    <w:rsid w:val="0080457B"/>
    <w:rsid w:val="00804956"/>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B56"/>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B5D"/>
    <w:rsid w:val="00833EAF"/>
    <w:rsid w:val="008340C9"/>
    <w:rsid w:val="008351F7"/>
    <w:rsid w:val="00835D5F"/>
    <w:rsid w:val="00835ED4"/>
    <w:rsid w:val="00835EEC"/>
    <w:rsid w:val="0083649B"/>
    <w:rsid w:val="008365BF"/>
    <w:rsid w:val="008365FF"/>
    <w:rsid w:val="008366F8"/>
    <w:rsid w:val="00836721"/>
    <w:rsid w:val="008369A1"/>
    <w:rsid w:val="008378EA"/>
    <w:rsid w:val="00837A67"/>
    <w:rsid w:val="00837B78"/>
    <w:rsid w:val="00840208"/>
    <w:rsid w:val="00840D2E"/>
    <w:rsid w:val="00841011"/>
    <w:rsid w:val="0084112F"/>
    <w:rsid w:val="00841289"/>
    <w:rsid w:val="00841462"/>
    <w:rsid w:val="00841737"/>
    <w:rsid w:val="00841AFD"/>
    <w:rsid w:val="00841B9D"/>
    <w:rsid w:val="008430FB"/>
    <w:rsid w:val="00843888"/>
    <w:rsid w:val="00843938"/>
    <w:rsid w:val="00843C3D"/>
    <w:rsid w:val="0084420C"/>
    <w:rsid w:val="0084466C"/>
    <w:rsid w:val="00844DFE"/>
    <w:rsid w:val="00845D6E"/>
    <w:rsid w:val="00845E62"/>
    <w:rsid w:val="00846242"/>
    <w:rsid w:val="008464AB"/>
    <w:rsid w:val="00846D5D"/>
    <w:rsid w:val="00847532"/>
    <w:rsid w:val="008476DE"/>
    <w:rsid w:val="00847883"/>
    <w:rsid w:val="00847ABD"/>
    <w:rsid w:val="00850328"/>
    <w:rsid w:val="0085040F"/>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4B"/>
    <w:rsid w:val="00853DE4"/>
    <w:rsid w:val="00853E1A"/>
    <w:rsid w:val="008540C9"/>
    <w:rsid w:val="008540DA"/>
    <w:rsid w:val="0085460A"/>
    <w:rsid w:val="00854642"/>
    <w:rsid w:val="008547C9"/>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D72"/>
    <w:rsid w:val="00857F0B"/>
    <w:rsid w:val="00860A65"/>
    <w:rsid w:val="00860A68"/>
    <w:rsid w:val="00860B0F"/>
    <w:rsid w:val="00860C24"/>
    <w:rsid w:val="00860ED6"/>
    <w:rsid w:val="008611AD"/>
    <w:rsid w:val="008616E0"/>
    <w:rsid w:val="0086236F"/>
    <w:rsid w:val="008625A9"/>
    <w:rsid w:val="00862F75"/>
    <w:rsid w:val="008638AE"/>
    <w:rsid w:val="00863949"/>
    <w:rsid w:val="00863D11"/>
    <w:rsid w:val="0086402C"/>
    <w:rsid w:val="00864E39"/>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1E46"/>
    <w:rsid w:val="0087259D"/>
    <w:rsid w:val="008729B7"/>
    <w:rsid w:val="00872CE6"/>
    <w:rsid w:val="00873025"/>
    <w:rsid w:val="0087318F"/>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6D"/>
    <w:rsid w:val="00877BFC"/>
    <w:rsid w:val="00880858"/>
    <w:rsid w:val="00880ECF"/>
    <w:rsid w:val="00880F6A"/>
    <w:rsid w:val="00881371"/>
    <w:rsid w:val="008813CA"/>
    <w:rsid w:val="008814C7"/>
    <w:rsid w:val="008814D5"/>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E8E"/>
    <w:rsid w:val="008920D2"/>
    <w:rsid w:val="00892539"/>
    <w:rsid w:val="0089273A"/>
    <w:rsid w:val="008929F9"/>
    <w:rsid w:val="00893356"/>
    <w:rsid w:val="00894B14"/>
    <w:rsid w:val="008958CB"/>
    <w:rsid w:val="00895BF0"/>
    <w:rsid w:val="00896452"/>
    <w:rsid w:val="0089663F"/>
    <w:rsid w:val="00896E76"/>
    <w:rsid w:val="00896F72"/>
    <w:rsid w:val="00897024"/>
    <w:rsid w:val="0089720B"/>
    <w:rsid w:val="008979D5"/>
    <w:rsid w:val="00897D88"/>
    <w:rsid w:val="008A0260"/>
    <w:rsid w:val="008A056A"/>
    <w:rsid w:val="008A05B6"/>
    <w:rsid w:val="008A069F"/>
    <w:rsid w:val="008A06A7"/>
    <w:rsid w:val="008A1431"/>
    <w:rsid w:val="008A1C4F"/>
    <w:rsid w:val="008A23E0"/>
    <w:rsid w:val="008A24AA"/>
    <w:rsid w:val="008A252E"/>
    <w:rsid w:val="008A264A"/>
    <w:rsid w:val="008A3A03"/>
    <w:rsid w:val="008A3B91"/>
    <w:rsid w:val="008A48F5"/>
    <w:rsid w:val="008A4B78"/>
    <w:rsid w:val="008A562C"/>
    <w:rsid w:val="008A6B8C"/>
    <w:rsid w:val="008A7059"/>
    <w:rsid w:val="008A71CE"/>
    <w:rsid w:val="008B0125"/>
    <w:rsid w:val="008B1241"/>
    <w:rsid w:val="008B16CD"/>
    <w:rsid w:val="008B17F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8FA"/>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21D3"/>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0F20"/>
    <w:rsid w:val="008D102F"/>
    <w:rsid w:val="008D1059"/>
    <w:rsid w:val="008D1452"/>
    <w:rsid w:val="008D14F8"/>
    <w:rsid w:val="008D1856"/>
    <w:rsid w:val="008D1D7A"/>
    <w:rsid w:val="008D1F09"/>
    <w:rsid w:val="008D1F8F"/>
    <w:rsid w:val="008D24A5"/>
    <w:rsid w:val="008D30AC"/>
    <w:rsid w:val="008D31AA"/>
    <w:rsid w:val="008D3BA8"/>
    <w:rsid w:val="008D4087"/>
    <w:rsid w:val="008D47D5"/>
    <w:rsid w:val="008D4AAF"/>
    <w:rsid w:val="008D4AD9"/>
    <w:rsid w:val="008D4B36"/>
    <w:rsid w:val="008D4D56"/>
    <w:rsid w:val="008D5110"/>
    <w:rsid w:val="008D5204"/>
    <w:rsid w:val="008D5845"/>
    <w:rsid w:val="008D6C16"/>
    <w:rsid w:val="008D6CFE"/>
    <w:rsid w:val="008D7298"/>
    <w:rsid w:val="008D78BC"/>
    <w:rsid w:val="008D7973"/>
    <w:rsid w:val="008D7A2B"/>
    <w:rsid w:val="008D7B3F"/>
    <w:rsid w:val="008D7BB8"/>
    <w:rsid w:val="008D7EC4"/>
    <w:rsid w:val="008D7F25"/>
    <w:rsid w:val="008E02D6"/>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E7F7A"/>
    <w:rsid w:val="008F06A1"/>
    <w:rsid w:val="008F0D6B"/>
    <w:rsid w:val="008F1196"/>
    <w:rsid w:val="008F12DB"/>
    <w:rsid w:val="008F1300"/>
    <w:rsid w:val="008F1A5A"/>
    <w:rsid w:val="008F263A"/>
    <w:rsid w:val="008F2745"/>
    <w:rsid w:val="008F279A"/>
    <w:rsid w:val="008F2A0B"/>
    <w:rsid w:val="008F2AD9"/>
    <w:rsid w:val="008F2FB0"/>
    <w:rsid w:val="008F30AE"/>
    <w:rsid w:val="008F3184"/>
    <w:rsid w:val="008F34F1"/>
    <w:rsid w:val="008F3C70"/>
    <w:rsid w:val="008F3DD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54"/>
    <w:rsid w:val="0090338D"/>
    <w:rsid w:val="009034FE"/>
    <w:rsid w:val="0090360F"/>
    <w:rsid w:val="00903AC7"/>
    <w:rsid w:val="00904071"/>
    <w:rsid w:val="009041B6"/>
    <w:rsid w:val="0090470D"/>
    <w:rsid w:val="00904DB7"/>
    <w:rsid w:val="00905306"/>
    <w:rsid w:val="009056FB"/>
    <w:rsid w:val="0090579A"/>
    <w:rsid w:val="009057B3"/>
    <w:rsid w:val="009058D2"/>
    <w:rsid w:val="00906411"/>
    <w:rsid w:val="00906A37"/>
    <w:rsid w:val="00906CB1"/>
    <w:rsid w:val="00907819"/>
    <w:rsid w:val="00910AD8"/>
    <w:rsid w:val="00911B7A"/>
    <w:rsid w:val="00911DFA"/>
    <w:rsid w:val="0091231D"/>
    <w:rsid w:val="00912498"/>
    <w:rsid w:val="00912821"/>
    <w:rsid w:val="0091306D"/>
    <w:rsid w:val="009135C6"/>
    <w:rsid w:val="00913AEA"/>
    <w:rsid w:val="00913D29"/>
    <w:rsid w:val="00914291"/>
    <w:rsid w:val="0091464D"/>
    <w:rsid w:val="0091464F"/>
    <w:rsid w:val="00914F05"/>
    <w:rsid w:val="00915513"/>
    <w:rsid w:val="00915732"/>
    <w:rsid w:val="00915B22"/>
    <w:rsid w:val="00915C7F"/>
    <w:rsid w:val="00915FB9"/>
    <w:rsid w:val="00915FF0"/>
    <w:rsid w:val="00916175"/>
    <w:rsid w:val="00916596"/>
    <w:rsid w:val="00916ABF"/>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1C7"/>
    <w:rsid w:val="0092574F"/>
    <w:rsid w:val="009259DB"/>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FA"/>
    <w:rsid w:val="009310D8"/>
    <w:rsid w:val="00931669"/>
    <w:rsid w:val="009316A7"/>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05F"/>
    <w:rsid w:val="00936400"/>
    <w:rsid w:val="009364CB"/>
    <w:rsid w:val="0093734F"/>
    <w:rsid w:val="00937716"/>
    <w:rsid w:val="00937E65"/>
    <w:rsid w:val="00940EEF"/>
    <w:rsid w:val="00941C46"/>
    <w:rsid w:val="00941C8C"/>
    <w:rsid w:val="009422DA"/>
    <w:rsid w:val="00942B8B"/>
    <w:rsid w:val="00943970"/>
    <w:rsid w:val="00943ABF"/>
    <w:rsid w:val="0094465B"/>
    <w:rsid w:val="0094495A"/>
    <w:rsid w:val="00944D49"/>
    <w:rsid w:val="00944F2F"/>
    <w:rsid w:val="00945372"/>
    <w:rsid w:val="0094600B"/>
    <w:rsid w:val="00946428"/>
    <w:rsid w:val="009465F2"/>
    <w:rsid w:val="009472EF"/>
    <w:rsid w:val="0094749B"/>
    <w:rsid w:val="00947679"/>
    <w:rsid w:val="0094799A"/>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881"/>
    <w:rsid w:val="00965930"/>
    <w:rsid w:val="00965C19"/>
    <w:rsid w:val="00965D02"/>
    <w:rsid w:val="00965FFA"/>
    <w:rsid w:val="00966420"/>
    <w:rsid w:val="009668B0"/>
    <w:rsid w:val="009669F8"/>
    <w:rsid w:val="00966B1C"/>
    <w:rsid w:val="009671DE"/>
    <w:rsid w:val="009673CD"/>
    <w:rsid w:val="009676F3"/>
    <w:rsid w:val="00967BB6"/>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4EEB"/>
    <w:rsid w:val="0097558D"/>
    <w:rsid w:val="009757EF"/>
    <w:rsid w:val="009759C0"/>
    <w:rsid w:val="00975C71"/>
    <w:rsid w:val="00975EFD"/>
    <w:rsid w:val="00975F5F"/>
    <w:rsid w:val="009765E7"/>
    <w:rsid w:val="00976D64"/>
    <w:rsid w:val="00977BAB"/>
    <w:rsid w:val="00977C65"/>
    <w:rsid w:val="00977D9D"/>
    <w:rsid w:val="00980834"/>
    <w:rsid w:val="009809E7"/>
    <w:rsid w:val="00980E61"/>
    <w:rsid w:val="009810A9"/>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57C"/>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214"/>
    <w:rsid w:val="009A3310"/>
    <w:rsid w:val="009A37B0"/>
    <w:rsid w:val="009A3E81"/>
    <w:rsid w:val="009A3EF1"/>
    <w:rsid w:val="009A4024"/>
    <w:rsid w:val="009A4B50"/>
    <w:rsid w:val="009A4EEE"/>
    <w:rsid w:val="009A59B5"/>
    <w:rsid w:val="009A6155"/>
    <w:rsid w:val="009A6653"/>
    <w:rsid w:val="009A6B4B"/>
    <w:rsid w:val="009A7795"/>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39"/>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A5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2C68"/>
    <w:rsid w:val="009D3623"/>
    <w:rsid w:val="009D3934"/>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A98"/>
    <w:rsid w:val="009E1BE7"/>
    <w:rsid w:val="009E1ED7"/>
    <w:rsid w:val="009E24D9"/>
    <w:rsid w:val="009E25E4"/>
    <w:rsid w:val="009E265A"/>
    <w:rsid w:val="009E2765"/>
    <w:rsid w:val="009E374C"/>
    <w:rsid w:val="009E38AB"/>
    <w:rsid w:val="009E39B5"/>
    <w:rsid w:val="009E3ABD"/>
    <w:rsid w:val="009E3B04"/>
    <w:rsid w:val="009E3EAB"/>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9F6FE4"/>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281"/>
    <w:rsid w:val="00A05578"/>
    <w:rsid w:val="00A059BD"/>
    <w:rsid w:val="00A06659"/>
    <w:rsid w:val="00A06AC6"/>
    <w:rsid w:val="00A06D7E"/>
    <w:rsid w:val="00A06EBD"/>
    <w:rsid w:val="00A06FE9"/>
    <w:rsid w:val="00A07515"/>
    <w:rsid w:val="00A07542"/>
    <w:rsid w:val="00A07F40"/>
    <w:rsid w:val="00A10A86"/>
    <w:rsid w:val="00A115C0"/>
    <w:rsid w:val="00A11AF9"/>
    <w:rsid w:val="00A1221E"/>
    <w:rsid w:val="00A1232D"/>
    <w:rsid w:val="00A1265D"/>
    <w:rsid w:val="00A126F1"/>
    <w:rsid w:val="00A1279A"/>
    <w:rsid w:val="00A128E7"/>
    <w:rsid w:val="00A12D86"/>
    <w:rsid w:val="00A12D95"/>
    <w:rsid w:val="00A135E0"/>
    <w:rsid w:val="00A13611"/>
    <w:rsid w:val="00A13D55"/>
    <w:rsid w:val="00A1456F"/>
    <w:rsid w:val="00A1462B"/>
    <w:rsid w:val="00A14E8A"/>
    <w:rsid w:val="00A15026"/>
    <w:rsid w:val="00A150EC"/>
    <w:rsid w:val="00A15231"/>
    <w:rsid w:val="00A15749"/>
    <w:rsid w:val="00A15F47"/>
    <w:rsid w:val="00A16164"/>
    <w:rsid w:val="00A16228"/>
    <w:rsid w:val="00A17F54"/>
    <w:rsid w:val="00A211EA"/>
    <w:rsid w:val="00A2143B"/>
    <w:rsid w:val="00A21570"/>
    <w:rsid w:val="00A216FC"/>
    <w:rsid w:val="00A2184D"/>
    <w:rsid w:val="00A21EDF"/>
    <w:rsid w:val="00A222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B9"/>
    <w:rsid w:val="00A33015"/>
    <w:rsid w:val="00A33164"/>
    <w:rsid w:val="00A333A2"/>
    <w:rsid w:val="00A333BC"/>
    <w:rsid w:val="00A334EF"/>
    <w:rsid w:val="00A337CF"/>
    <w:rsid w:val="00A337DD"/>
    <w:rsid w:val="00A33C64"/>
    <w:rsid w:val="00A33E0E"/>
    <w:rsid w:val="00A33F3F"/>
    <w:rsid w:val="00A342C5"/>
    <w:rsid w:val="00A3563E"/>
    <w:rsid w:val="00A35C52"/>
    <w:rsid w:val="00A35EBF"/>
    <w:rsid w:val="00A361FF"/>
    <w:rsid w:val="00A3625B"/>
    <w:rsid w:val="00A363B3"/>
    <w:rsid w:val="00A37185"/>
    <w:rsid w:val="00A375B7"/>
    <w:rsid w:val="00A378CB"/>
    <w:rsid w:val="00A37C27"/>
    <w:rsid w:val="00A37DF1"/>
    <w:rsid w:val="00A37F2A"/>
    <w:rsid w:val="00A40022"/>
    <w:rsid w:val="00A40166"/>
    <w:rsid w:val="00A41237"/>
    <w:rsid w:val="00A41250"/>
    <w:rsid w:val="00A41707"/>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036"/>
    <w:rsid w:val="00A501C9"/>
    <w:rsid w:val="00A50674"/>
    <w:rsid w:val="00A50698"/>
    <w:rsid w:val="00A510E7"/>
    <w:rsid w:val="00A512FA"/>
    <w:rsid w:val="00A515B0"/>
    <w:rsid w:val="00A5161E"/>
    <w:rsid w:val="00A51E65"/>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C60"/>
    <w:rsid w:val="00A62EB4"/>
    <w:rsid w:val="00A63031"/>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2F4"/>
    <w:rsid w:val="00A8167F"/>
    <w:rsid w:val="00A81897"/>
    <w:rsid w:val="00A818D0"/>
    <w:rsid w:val="00A81BF4"/>
    <w:rsid w:val="00A81E24"/>
    <w:rsid w:val="00A821EE"/>
    <w:rsid w:val="00A82869"/>
    <w:rsid w:val="00A82E5A"/>
    <w:rsid w:val="00A82F56"/>
    <w:rsid w:val="00A831A7"/>
    <w:rsid w:val="00A833D8"/>
    <w:rsid w:val="00A83CF1"/>
    <w:rsid w:val="00A83DF5"/>
    <w:rsid w:val="00A83E4A"/>
    <w:rsid w:val="00A83F28"/>
    <w:rsid w:val="00A84A9B"/>
    <w:rsid w:val="00A84BED"/>
    <w:rsid w:val="00A85131"/>
    <w:rsid w:val="00A85462"/>
    <w:rsid w:val="00A855C8"/>
    <w:rsid w:val="00A8597C"/>
    <w:rsid w:val="00A85A52"/>
    <w:rsid w:val="00A85DD2"/>
    <w:rsid w:val="00A8624C"/>
    <w:rsid w:val="00A8651E"/>
    <w:rsid w:val="00A867C9"/>
    <w:rsid w:val="00A86AF1"/>
    <w:rsid w:val="00A86F20"/>
    <w:rsid w:val="00A870D8"/>
    <w:rsid w:val="00A871D7"/>
    <w:rsid w:val="00A87287"/>
    <w:rsid w:val="00A87386"/>
    <w:rsid w:val="00A87E0F"/>
    <w:rsid w:val="00A90432"/>
    <w:rsid w:val="00A90BA5"/>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08A"/>
    <w:rsid w:val="00AA1843"/>
    <w:rsid w:val="00AA18C0"/>
    <w:rsid w:val="00AA1B1A"/>
    <w:rsid w:val="00AA1DF8"/>
    <w:rsid w:val="00AA208F"/>
    <w:rsid w:val="00AA2317"/>
    <w:rsid w:val="00AA2A2D"/>
    <w:rsid w:val="00AA2AB2"/>
    <w:rsid w:val="00AA2DED"/>
    <w:rsid w:val="00AA30A7"/>
    <w:rsid w:val="00AA39A8"/>
    <w:rsid w:val="00AA3D8E"/>
    <w:rsid w:val="00AA3F26"/>
    <w:rsid w:val="00AA4089"/>
    <w:rsid w:val="00AA4579"/>
    <w:rsid w:val="00AA4592"/>
    <w:rsid w:val="00AA46DB"/>
    <w:rsid w:val="00AA4EB6"/>
    <w:rsid w:val="00AA573D"/>
    <w:rsid w:val="00AA57AF"/>
    <w:rsid w:val="00AA59F5"/>
    <w:rsid w:val="00AA5D0D"/>
    <w:rsid w:val="00AA5D58"/>
    <w:rsid w:val="00AA5E3F"/>
    <w:rsid w:val="00AA63A9"/>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C42"/>
    <w:rsid w:val="00AB2DA3"/>
    <w:rsid w:val="00AB2F38"/>
    <w:rsid w:val="00AB3093"/>
    <w:rsid w:val="00AB3A84"/>
    <w:rsid w:val="00AB45BF"/>
    <w:rsid w:val="00AB4E95"/>
    <w:rsid w:val="00AB4ED6"/>
    <w:rsid w:val="00AB542E"/>
    <w:rsid w:val="00AB5E67"/>
    <w:rsid w:val="00AB6BF5"/>
    <w:rsid w:val="00AB6BFE"/>
    <w:rsid w:val="00AB6C80"/>
    <w:rsid w:val="00AB735E"/>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34B"/>
    <w:rsid w:val="00AC6A5A"/>
    <w:rsid w:val="00AC6CE7"/>
    <w:rsid w:val="00AC7044"/>
    <w:rsid w:val="00AC7273"/>
    <w:rsid w:val="00AD0372"/>
    <w:rsid w:val="00AD0554"/>
    <w:rsid w:val="00AD0DDB"/>
    <w:rsid w:val="00AD107C"/>
    <w:rsid w:val="00AD1443"/>
    <w:rsid w:val="00AD174A"/>
    <w:rsid w:val="00AD2100"/>
    <w:rsid w:val="00AD2107"/>
    <w:rsid w:val="00AD265A"/>
    <w:rsid w:val="00AD2977"/>
    <w:rsid w:val="00AD2BA7"/>
    <w:rsid w:val="00AD3083"/>
    <w:rsid w:val="00AD30D3"/>
    <w:rsid w:val="00AD3818"/>
    <w:rsid w:val="00AD396B"/>
    <w:rsid w:val="00AD3CD7"/>
    <w:rsid w:val="00AD439D"/>
    <w:rsid w:val="00AD48D9"/>
    <w:rsid w:val="00AD4B43"/>
    <w:rsid w:val="00AD4F77"/>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75D"/>
    <w:rsid w:val="00AE77C0"/>
    <w:rsid w:val="00AE7EE8"/>
    <w:rsid w:val="00AF015E"/>
    <w:rsid w:val="00AF01A6"/>
    <w:rsid w:val="00AF02F4"/>
    <w:rsid w:val="00AF0726"/>
    <w:rsid w:val="00AF0F7F"/>
    <w:rsid w:val="00AF0F98"/>
    <w:rsid w:val="00AF0FA3"/>
    <w:rsid w:val="00AF197A"/>
    <w:rsid w:val="00AF1D07"/>
    <w:rsid w:val="00AF1F75"/>
    <w:rsid w:val="00AF1FC9"/>
    <w:rsid w:val="00AF20B5"/>
    <w:rsid w:val="00AF2732"/>
    <w:rsid w:val="00AF3639"/>
    <w:rsid w:val="00AF36C7"/>
    <w:rsid w:val="00AF3ACC"/>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3F15"/>
    <w:rsid w:val="00B0404F"/>
    <w:rsid w:val="00B045E6"/>
    <w:rsid w:val="00B04B59"/>
    <w:rsid w:val="00B04C1E"/>
    <w:rsid w:val="00B05A03"/>
    <w:rsid w:val="00B06245"/>
    <w:rsid w:val="00B062E9"/>
    <w:rsid w:val="00B0648D"/>
    <w:rsid w:val="00B06878"/>
    <w:rsid w:val="00B068B6"/>
    <w:rsid w:val="00B068BB"/>
    <w:rsid w:val="00B06C94"/>
    <w:rsid w:val="00B0716E"/>
    <w:rsid w:val="00B07722"/>
    <w:rsid w:val="00B07B2B"/>
    <w:rsid w:val="00B07D28"/>
    <w:rsid w:val="00B10496"/>
    <w:rsid w:val="00B106C1"/>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2FE"/>
    <w:rsid w:val="00B1589B"/>
    <w:rsid w:val="00B1598D"/>
    <w:rsid w:val="00B15A67"/>
    <w:rsid w:val="00B15D4D"/>
    <w:rsid w:val="00B16700"/>
    <w:rsid w:val="00B16978"/>
    <w:rsid w:val="00B17446"/>
    <w:rsid w:val="00B17939"/>
    <w:rsid w:val="00B17B59"/>
    <w:rsid w:val="00B17EF8"/>
    <w:rsid w:val="00B20142"/>
    <w:rsid w:val="00B20541"/>
    <w:rsid w:val="00B20AD4"/>
    <w:rsid w:val="00B21200"/>
    <w:rsid w:val="00B2192D"/>
    <w:rsid w:val="00B219B2"/>
    <w:rsid w:val="00B21C17"/>
    <w:rsid w:val="00B21CA4"/>
    <w:rsid w:val="00B2208C"/>
    <w:rsid w:val="00B221BB"/>
    <w:rsid w:val="00B229DB"/>
    <w:rsid w:val="00B22FA6"/>
    <w:rsid w:val="00B2321B"/>
    <w:rsid w:val="00B234D5"/>
    <w:rsid w:val="00B235BD"/>
    <w:rsid w:val="00B236B5"/>
    <w:rsid w:val="00B23C44"/>
    <w:rsid w:val="00B24DC1"/>
    <w:rsid w:val="00B25226"/>
    <w:rsid w:val="00B2569C"/>
    <w:rsid w:val="00B26380"/>
    <w:rsid w:val="00B266CE"/>
    <w:rsid w:val="00B26AF4"/>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3C3E"/>
    <w:rsid w:val="00B33C61"/>
    <w:rsid w:val="00B34408"/>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497"/>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A21"/>
    <w:rsid w:val="00B51DAD"/>
    <w:rsid w:val="00B52016"/>
    <w:rsid w:val="00B5216B"/>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9E2"/>
    <w:rsid w:val="00B64074"/>
    <w:rsid w:val="00B64712"/>
    <w:rsid w:val="00B64B59"/>
    <w:rsid w:val="00B64CCD"/>
    <w:rsid w:val="00B6528E"/>
    <w:rsid w:val="00B6538D"/>
    <w:rsid w:val="00B65605"/>
    <w:rsid w:val="00B65B63"/>
    <w:rsid w:val="00B65D28"/>
    <w:rsid w:val="00B65D84"/>
    <w:rsid w:val="00B65D91"/>
    <w:rsid w:val="00B66366"/>
    <w:rsid w:val="00B665E5"/>
    <w:rsid w:val="00B66A6A"/>
    <w:rsid w:val="00B66D92"/>
    <w:rsid w:val="00B67B03"/>
    <w:rsid w:val="00B67BE0"/>
    <w:rsid w:val="00B7023A"/>
    <w:rsid w:val="00B70E53"/>
    <w:rsid w:val="00B71443"/>
    <w:rsid w:val="00B71919"/>
    <w:rsid w:val="00B72602"/>
    <w:rsid w:val="00B73314"/>
    <w:rsid w:val="00B73519"/>
    <w:rsid w:val="00B737CC"/>
    <w:rsid w:val="00B73A4E"/>
    <w:rsid w:val="00B73EA1"/>
    <w:rsid w:val="00B7485F"/>
    <w:rsid w:val="00B74D5F"/>
    <w:rsid w:val="00B7542B"/>
    <w:rsid w:val="00B755AE"/>
    <w:rsid w:val="00B75947"/>
    <w:rsid w:val="00B75D38"/>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1D4"/>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8C8"/>
    <w:rsid w:val="00B90D2A"/>
    <w:rsid w:val="00B91102"/>
    <w:rsid w:val="00B911D3"/>
    <w:rsid w:val="00B915EE"/>
    <w:rsid w:val="00B91CFA"/>
    <w:rsid w:val="00B92162"/>
    <w:rsid w:val="00B924B7"/>
    <w:rsid w:val="00B925ED"/>
    <w:rsid w:val="00B9272E"/>
    <w:rsid w:val="00B927E9"/>
    <w:rsid w:val="00B92D30"/>
    <w:rsid w:val="00B933F1"/>
    <w:rsid w:val="00B93FE3"/>
    <w:rsid w:val="00B94228"/>
    <w:rsid w:val="00B9432A"/>
    <w:rsid w:val="00B94A7A"/>
    <w:rsid w:val="00B94EFA"/>
    <w:rsid w:val="00B9509F"/>
    <w:rsid w:val="00B95304"/>
    <w:rsid w:val="00B95535"/>
    <w:rsid w:val="00B957BC"/>
    <w:rsid w:val="00B95829"/>
    <w:rsid w:val="00B9584D"/>
    <w:rsid w:val="00B95893"/>
    <w:rsid w:val="00B95D2B"/>
    <w:rsid w:val="00B95DBF"/>
    <w:rsid w:val="00B96398"/>
    <w:rsid w:val="00B96444"/>
    <w:rsid w:val="00B970B2"/>
    <w:rsid w:val="00B9747E"/>
    <w:rsid w:val="00B974C5"/>
    <w:rsid w:val="00B9772B"/>
    <w:rsid w:val="00B97F99"/>
    <w:rsid w:val="00BA0B4E"/>
    <w:rsid w:val="00BA0EED"/>
    <w:rsid w:val="00BA1513"/>
    <w:rsid w:val="00BA1828"/>
    <w:rsid w:val="00BA23B5"/>
    <w:rsid w:val="00BA3E04"/>
    <w:rsid w:val="00BA405E"/>
    <w:rsid w:val="00BA4515"/>
    <w:rsid w:val="00BA4886"/>
    <w:rsid w:val="00BA4964"/>
    <w:rsid w:val="00BA49B5"/>
    <w:rsid w:val="00BA51FB"/>
    <w:rsid w:val="00BA55C0"/>
    <w:rsid w:val="00BA563F"/>
    <w:rsid w:val="00BA5738"/>
    <w:rsid w:val="00BA58AC"/>
    <w:rsid w:val="00BA67C2"/>
    <w:rsid w:val="00BA6FCC"/>
    <w:rsid w:val="00BA730C"/>
    <w:rsid w:val="00BB128C"/>
    <w:rsid w:val="00BB159C"/>
    <w:rsid w:val="00BB15DA"/>
    <w:rsid w:val="00BB1770"/>
    <w:rsid w:val="00BB1EB5"/>
    <w:rsid w:val="00BB1EBA"/>
    <w:rsid w:val="00BB1ED8"/>
    <w:rsid w:val="00BB2BF6"/>
    <w:rsid w:val="00BB2D73"/>
    <w:rsid w:val="00BB2E85"/>
    <w:rsid w:val="00BB32EC"/>
    <w:rsid w:val="00BB346B"/>
    <w:rsid w:val="00BB371C"/>
    <w:rsid w:val="00BB494D"/>
    <w:rsid w:val="00BB582A"/>
    <w:rsid w:val="00BB6233"/>
    <w:rsid w:val="00BB648A"/>
    <w:rsid w:val="00BB661F"/>
    <w:rsid w:val="00BB6CE7"/>
    <w:rsid w:val="00BB74BA"/>
    <w:rsid w:val="00BB7720"/>
    <w:rsid w:val="00BB7733"/>
    <w:rsid w:val="00BB7919"/>
    <w:rsid w:val="00BB7A4A"/>
    <w:rsid w:val="00BB7FF4"/>
    <w:rsid w:val="00BC008F"/>
    <w:rsid w:val="00BC048C"/>
    <w:rsid w:val="00BC0696"/>
    <w:rsid w:val="00BC0EE0"/>
    <w:rsid w:val="00BC1A8D"/>
    <w:rsid w:val="00BC33C5"/>
    <w:rsid w:val="00BC3587"/>
    <w:rsid w:val="00BC3661"/>
    <w:rsid w:val="00BC370F"/>
    <w:rsid w:val="00BC38F0"/>
    <w:rsid w:val="00BC3E58"/>
    <w:rsid w:val="00BC41A0"/>
    <w:rsid w:val="00BC4424"/>
    <w:rsid w:val="00BC4F0F"/>
    <w:rsid w:val="00BC506C"/>
    <w:rsid w:val="00BC541E"/>
    <w:rsid w:val="00BC5958"/>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39"/>
    <w:rsid w:val="00BD2677"/>
    <w:rsid w:val="00BD35D5"/>
    <w:rsid w:val="00BD385D"/>
    <w:rsid w:val="00BD39EA"/>
    <w:rsid w:val="00BD401B"/>
    <w:rsid w:val="00BD5042"/>
    <w:rsid w:val="00BD5AAC"/>
    <w:rsid w:val="00BD5C52"/>
    <w:rsid w:val="00BD5D36"/>
    <w:rsid w:val="00BD5FAB"/>
    <w:rsid w:val="00BD6366"/>
    <w:rsid w:val="00BD6FB8"/>
    <w:rsid w:val="00BD727E"/>
    <w:rsid w:val="00BE0089"/>
    <w:rsid w:val="00BE03CF"/>
    <w:rsid w:val="00BE06FF"/>
    <w:rsid w:val="00BE07C8"/>
    <w:rsid w:val="00BE0C51"/>
    <w:rsid w:val="00BE0CC9"/>
    <w:rsid w:val="00BE0F90"/>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680"/>
    <w:rsid w:val="00BF0C9C"/>
    <w:rsid w:val="00BF1619"/>
    <w:rsid w:val="00BF2002"/>
    <w:rsid w:val="00BF2B7C"/>
    <w:rsid w:val="00BF2D37"/>
    <w:rsid w:val="00BF2E16"/>
    <w:rsid w:val="00BF3555"/>
    <w:rsid w:val="00BF360C"/>
    <w:rsid w:val="00BF3FDF"/>
    <w:rsid w:val="00BF41D0"/>
    <w:rsid w:val="00BF485A"/>
    <w:rsid w:val="00BF4AC4"/>
    <w:rsid w:val="00BF4D88"/>
    <w:rsid w:val="00BF4ECB"/>
    <w:rsid w:val="00BF57B4"/>
    <w:rsid w:val="00BF5BEB"/>
    <w:rsid w:val="00BF626B"/>
    <w:rsid w:val="00BF650B"/>
    <w:rsid w:val="00BF6C00"/>
    <w:rsid w:val="00BF6C11"/>
    <w:rsid w:val="00BF7354"/>
    <w:rsid w:val="00BF7A06"/>
    <w:rsid w:val="00BF7B80"/>
    <w:rsid w:val="00BF7FAE"/>
    <w:rsid w:val="00C00198"/>
    <w:rsid w:val="00C00393"/>
    <w:rsid w:val="00C00599"/>
    <w:rsid w:val="00C007D5"/>
    <w:rsid w:val="00C00B43"/>
    <w:rsid w:val="00C00C73"/>
    <w:rsid w:val="00C014A8"/>
    <w:rsid w:val="00C014BE"/>
    <w:rsid w:val="00C0163A"/>
    <w:rsid w:val="00C01ADC"/>
    <w:rsid w:val="00C01D57"/>
    <w:rsid w:val="00C01E32"/>
    <w:rsid w:val="00C024AC"/>
    <w:rsid w:val="00C02823"/>
    <w:rsid w:val="00C029F9"/>
    <w:rsid w:val="00C02EBF"/>
    <w:rsid w:val="00C03038"/>
    <w:rsid w:val="00C030C9"/>
    <w:rsid w:val="00C0336D"/>
    <w:rsid w:val="00C03E54"/>
    <w:rsid w:val="00C04459"/>
    <w:rsid w:val="00C04499"/>
    <w:rsid w:val="00C0457D"/>
    <w:rsid w:val="00C04EE4"/>
    <w:rsid w:val="00C057C0"/>
    <w:rsid w:val="00C05F4B"/>
    <w:rsid w:val="00C0659A"/>
    <w:rsid w:val="00C066E3"/>
    <w:rsid w:val="00C06BB1"/>
    <w:rsid w:val="00C06D49"/>
    <w:rsid w:val="00C07760"/>
    <w:rsid w:val="00C0790B"/>
    <w:rsid w:val="00C07952"/>
    <w:rsid w:val="00C0796B"/>
    <w:rsid w:val="00C07B9E"/>
    <w:rsid w:val="00C1005A"/>
    <w:rsid w:val="00C1058D"/>
    <w:rsid w:val="00C108F0"/>
    <w:rsid w:val="00C10960"/>
    <w:rsid w:val="00C10CFD"/>
    <w:rsid w:val="00C10D42"/>
    <w:rsid w:val="00C10FC2"/>
    <w:rsid w:val="00C10FFD"/>
    <w:rsid w:val="00C111C2"/>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038"/>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EBF"/>
    <w:rsid w:val="00C24299"/>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F90"/>
    <w:rsid w:val="00C2708F"/>
    <w:rsid w:val="00C273D1"/>
    <w:rsid w:val="00C27E2A"/>
    <w:rsid w:val="00C308E4"/>
    <w:rsid w:val="00C30CDC"/>
    <w:rsid w:val="00C30FBC"/>
    <w:rsid w:val="00C32295"/>
    <w:rsid w:val="00C32800"/>
    <w:rsid w:val="00C32DFF"/>
    <w:rsid w:val="00C33194"/>
    <w:rsid w:val="00C331F6"/>
    <w:rsid w:val="00C3400D"/>
    <w:rsid w:val="00C341C1"/>
    <w:rsid w:val="00C34658"/>
    <w:rsid w:val="00C34705"/>
    <w:rsid w:val="00C349C5"/>
    <w:rsid w:val="00C34CE7"/>
    <w:rsid w:val="00C350B3"/>
    <w:rsid w:val="00C357B8"/>
    <w:rsid w:val="00C357D0"/>
    <w:rsid w:val="00C366D0"/>
    <w:rsid w:val="00C3705B"/>
    <w:rsid w:val="00C37B4E"/>
    <w:rsid w:val="00C37C3D"/>
    <w:rsid w:val="00C37DEF"/>
    <w:rsid w:val="00C403CC"/>
    <w:rsid w:val="00C408AD"/>
    <w:rsid w:val="00C4118F"/>
    <w:rsid w:val="00C41A2A"/>
    <w:rsid w:val="00C41A8C"/>
    <w:rsid w:val="00C41AEF"/>
    <w:rsid w:val="00C42AEB"/>
    <w:rsid w:val="00C4358E"/>
    <w:rsid w:val="00C438BD"/>
    <w:rsid w:val="00C43F7E"/>
    <w:rsid w:val="00C442B5"/>
    <w:rsid w:val="00C442DC"/>
    <w:rsid w:val="00C4445B"/>
    <w:rsid w:val="00C44781"/>
    <w:rsid w:val="00C44AAE"/>
    <w:rsid w:val="00C44DBA"/>
    <w:rsid w:val="00C4540E"/>
    <w:rsid w:val="00C454A3"/>
    <w:rsid w:val="00C45D28"/>
    <w:rsid w:val="00C4690C"/>
    <w:rsid w:val="00C4745D"/>
    <w:rsid w:val="00C474DF"/>
    <w:rsid w:val="00C475ED"/>
    <w:rsid w:val="00C47AC7"/>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7A1"/>
    <w:rsid w:val="00C66B54"/>
    <w:rsid w:val="00C6704E"/>
    <w:rsid w:val="00C672D2"/>
    <w:rsid w:val="00C676E8"/>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3D2D"/>
    <w:rsid w:val="00C74748"/>
    <w:rsid w:val="00C74852"/>
    <w:rsid w:val="00C754CA"/>
    <w:rsid w:val="00C75641"/>
    <w:rsid w:val="00C7575F"/>
    <w:rsid w:val="00C75C70"/>
    <w:rsid w:val="00C760AD"/>
    <w:rsid w:val="00C76384"/>
    <w:rsid w:val="00C76CF9"/>
    <w:rsid w:val="00C77360"/>
    <w:rsid w:val="00C77698"/>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63A"/>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442"/>
    <w:rsid w:val="00CB3FAD"/>
    <w:rsid w:val="00CB4C0A"/>
    <w:rsid w:val="00CB4FA6"/>
    <w:rsid w:val="00CB4FE4"/>
    <w:rsid w:val="00CB5420"/>
    <w:rsid w:val="00CB5783"/>
    <w:rsid w:val="00CB5D3F"/>
    <w:rsid w:val="00CB5DA2"/>
    <w:rsid w:val="00CB6E37"/>
    <w:rsid w:val="00CB70D2"/>
    <w:rsid w:val="00CB7397"/>
    <w:rsid w:val="00CB7939"/>
    <w:rsid w:val="00CB7AEE"/>
    <w:rsid w:val="00CC1366"/>
    <w:rsid w:val="00CC1852"/>
    <w:rsid w:val="00CC1B85"/>
    <w:rsid w:val="00CC2134"/>
    <w:rsid w:val="00CC2913"/>
    <w:rsid w:val="00CC2F42"/>
    <w:rsid w:val="00CC3092"/>
    <w:rsid w:val="00CC319B"/>
    <w:rsid w:val="00CC3BEF"/>
    <w:rsid w:val="00CC465D"/>
    <w:rsid w:val="00CC4D47"/>
    <w:rsid w:val="00CC5D41"/>
    <w:rsid w:val="00CC612A"/>
    <w:rsid w:val="00CC6802"/>
    <w:rsid w:val="00CC692E"/>
    <w:rsid w:val="00CC6A0C"/>
    <w:rsid w:val="00CD0012"/>
    <w:rsid w:val="00CD010B"/>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174"/>
    <w:rsid w:val="00CD5261"/>
    <w:rsid w:val="00CD591A"/>
    <w:rsid w:val="00CD5983"/>
    <w:rsid w:val="00CD60A9"/>
    <w:rsid w:val="00CD6AF4"/>
    <w:rsid w:val="00CD6D1E"/>
    <w:rsid w:val="00CD76C7"/>
    <w:rsid w:val="00CD77F8"/>
    <w:rsid w:val="00CE0202"/>
    <w:rsid w:val="00CE0456"/>
    <w:rsid w:val="00CE04E1"/>
    <w:rsid w:val="00CE0D0C"/>
    <w:rsid w:val="00CE1510"/>
    <w:rsid w:val="00CE176E"/>
    <w:rsid w:val="00CE19D6"/>
    <w:rsid w:val="00CE1D0C"/>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6EDF"/>
    <w:rsid w:val="00CE7761"/>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2E4D"/>
    <w:rsid w:val="00CF2E96"/>
    <w:rsid w:val="00CF35BC"/>
    <w:rsid w:val="00CF3631"/>
    <w:rsid w:val="00CF3EDA"/>
    <w:rsid w:val="00CF42D8"/>
    <w:rsid w:val="00CF4FBC"/>
    <w:rsid w:val="00CF51C1"/>
    <w:rsid w:val="00CF54DA"/>
    <w:rsid w:val="00CF57B5"/>
    <w:rsid w:val="00CF6427"/>
    <w:rsid w:val="00CF67B6"/>
    <w:rsid w:val="00CF7319"/>
    <w:rsid w:val="00CF73E0"/>
    <w:rsid w:val="00CF7970"/>
    <w:rsid w:val="00CF79C9"/>
    <w:rsid w:val="00D007CE"/>
    <w:rsid w:val="00D00D29"/>
    <w:rsid w:val="00D01786"/>
    <w:rsid w:val="00D01F0A"/>
    <w:rsid w:val="00D02352"/>
    <w:rsid w:val="00D025CD"/>
    <w:rsid w:val="00D02688"/>
    <w:rsid w:val="00D02820"/>
    <w:rsid w:val="00D02B75"/>
    <w:rsid w:val="00D02C90"/>
    <w:rsid w:val="00D030B0"/>
    <w:rsid w:val="00D03544"/>
    <w:rsid w:val="00D038EB"/>
    <w:rsid w:val="00D0393E"/>
    <w:rsid w:val="00D03BAA"/>
    <w:rsid w:val="00D03DA9"/>
    <w:rsid w:val="00D03F32"/>
    <w:rsid w:val="00D04A78"/>
    <w:rsid w:val="00D04B40"/>
    <w:rsid w:val="00D0511B"/>
    <w:rsid w:val="00D0527B"/>
    <w:rsid w:val="00D052F0"/>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1B86"/>
    <w:rsid w:val="00D1284F"/>
    <w:rsid w:val="00D129DB"/>
    <w:rsid w:val="00D12EA2"/>
    <w:rsid w:val="00D13320"/>
    <w:rsid w:val="00D134B1"/>
    <w:rsid w:val="00D138D3"/>
    <w:rsid w:val="00D14044"/>
    <w:rsid w:val="00D143D5"/>
    <w:rsid w:val="00D14420"/>
    <w:rsid w:val="00D1450E"/>
    <w:rsid w:val="00D14AAB"/>
    <w:rsid w:val="00D15523"/>
    <w:rsid w:val="00D155E8"/>
    <w:rsid w:val="00D155F6"/>
    <w:rsid w:val="00D15BBE"/>
    <w:rsid w:val="00D162D2"/>
    <w:rsid w:val="00D166A0"/>
    <w:rsid w:val="00D16C8E"/>
    <w:rsid w:val="00D17915"/>
    <w:rsid w:val="00D17D4D"/>
    <w:rsid w:val="00D17FEA"/>
    <w:rsid w:val="00D202A3"/>
    <w:rsid w:val="00D204BF"/>
    <w:rsid w:val="00D20A43"/>
    <w:rsid w:val="00D20A5C"/>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4406"/>
    <w:rsid w:val="00D25328"/>
    <w:rsid w:val="00D25599"/>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4B0F"/>
    <w:rsid w:val="00D351DA"/>
    <w:rsid w:val="00D3521C"/>
    <w:rsid w:val="00D35447"/>
    <w:rsid w:val="00D3584E"/>
    <w:rsid w:val="00D359E2"/>
    <w:rsid w:val="00D35A61"/>
    <w:rsid w:val="00D35F40"/>
    <w:rsid w:val="00D36339"/>
    <w:rsid w:val="00D364E4"/>
    <w:rsid w:val="00D366E1"/>
    <w:rsid w:val="00D36C49"/>
    <w:rsid w:val="00D36C6D"/>
    <w:rsid w:val="00D36D52"/>
    <w:rsid w:val="00D36DBA"/>
    <w:rsid w:val="00D36F08"/>
    <w:rsid w:val="00D370C8"/>
    <w:rsid w:val="00D37931"/>
    <w:rsid w:val="00D37DF8"/>
    <w:rsid w:val="00D4038B"/>
    <w:rsid w:val="00D4074C"/>
    <w:rsid w:val="00D40C75"/>
    <w:rsid w:val="00D40CEC"/>
    <w:rsid w:val="00D4121A"/>
    <w:rsid w:val="00D4160F"/>
    <w:rsid w:val="00D41C59"/>
    <w:rsid w:val="00D41C6B"/>
    <w:rsid w:val="00D42319"/>
    <w:rsid w:val="00D430FB"/>
    <w:rsid w:val="00D433F2"/>
    <w:rsid w:val="00D43876"/>
    <w:rsid w:val="00D43933"/>
    <w:rsid w:val="00D43B2A"/>
    <w:rsid w:val="00D44078"/>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336"/>
    <w:rsid w:val="00D517BD"/>
    <w:rsid w:val="00D517DB"/>
    <w:rsid w:val="00D5193F"/>
    <w:rsid w:val="00D51DBB"/>
    <w:rsid w:val="00D5215A"/>
    <w:rsid w:val="00D527B7"/>
    <w:rsid w:val="00D5298D"/>
    <w:rsid w:val="00D52C35"/>
    <w:rsid w:val="00D53242"/>
    <w:rsid w:val="00D53288"/>
    <w:rsid w:val="00D53602"/>
    <w:rsid w:val="00D53AA8"/>
    <w:rsid w:val="00D53BC4"/>
    <w:rsid w:val="00D54389"/>
    <w:rsid w:val="00D54953"/>
    <w:rsid w:val="00D54F57"/>
    <w:rsid w:val="00D550AA"/>
    <w:rsid w:val="00D560D0"/>
    <w:rsid w:val="00D561F0"/>
    <w:rsid w:val="00D562DE"/>
    <w:rsid w:val="00D56974"/>
    <w:rsid w:val="00D56F0A"/>
    <w:rsid w:val="00D575AE"/>
    <w:rsid w:val="00D57F14"/>
    <w:rsid w:val="00D57FCC"/>
    <w:rsid w:val="00D603B8"/>
    <w:rsid w:val="00D60A4F"/>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3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358"/>
    <w:rsid w:val="00D76FEA"/>
    <w:rsid w:val="00D772AF"/>
    <w:rsid w:val="00D774E2"/>
    <w:rsid w:val="00D7770A"/>
    <w:rsid w:val="00D77B9D"/>
    <w:rsid w:val="00D77E13"/>
    <w:rsid w:val="00D800A0"/>
    <w:rsid w:val="00D80986"/>
    <w:rsid w:val="00D80CAF"/>
    <w:rsid w:val="00D8113E"/>
    <w:rsid w:val="00D814FF"/>
    <w:rsid w:val="00D81867"/>
    <w:rsid w:val="00D81B9B"/>
    <w:rsid w:val="00D81D2A"/>
    <w:rsid w:val="00D826EC"/>
    <w:rsid w:val="00D827AF"/>
    <w:rsid w:val="00D82CEE"/>
    <w:rsid w:val="00D831AD"/>
    <w:rsid w:val="00D83214"/>
    <w:rsid w:val="00D835E5"/>
    <w:rsid w:val="00D83BF5"/>
    <w:rsid w:val="00D83F47"/>
    <w:rsid w:val="00D83FBD"/>
    <w:rsid w:val="00D8451E"/>
    <w:rsid w:val="00D84B94"/>
    <w:rsid w:val="00D84D52"/>
    <w:rsid w:val="00D85677"/>
    <w:rsid w:val="00D85D44"/>
    <w:rsid w:val="00D860E1"/>
    <w:rsid w:val="00D86390"/>
    <w:rsid w:val="00D86D10"/>
    <w:rsid w:val="00D87183"/>
    <w:rsid w:val="00D872EF"/>
    <w:rsid w:val="00D873C2"/>
    <w:rsid w:val="00D874D1"/>
    <w:rsid w:val="00D875B3"/>
    <w:rsid w:val="00D87880"/>
    <w:rsid w:val="00D87ADD"/>
    <w:rsid w:val="00D87D89"/>
    <w:rsid w:val="00D90E06"/>
    <w:rsid w:val="00D90E72"/>
    <w:rsid w:val="00D91375"/>
    <w:rsid w:val="00D918F2"/>
    <w:rsid w:val="00D9195B"/>
    <w:rsid w:val="00D92069"/>
    <w:rsid w:val="00D92192"/>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1D43"/>
    <w:rsid w:val="00DA1D5C"/>
    <w:rsid w:val="00DA2B85"/>
    <w:rsid w:val="00DA2F52"/>
    <w:rsid w:val="00DA36A8"/>
    <w:rsid w:val="00DA376E"/>
    <w:rsid w:val="00DA3B01"/>
    <w:rsid w:val="00DA3E4D"/>
    <w:rsid w:val="00DA3F98"/>
    <w:rsid w:val="00DA3F9B"/>
    <w:rsid w:val="00DA4029"/>
    <w:rsid w:val="00DA40C4"/>
    <w:rsid w:val="00DA41BD"/>
    <w:rsid w:val="00DA420C"/>
    <w:rsid w:val="00DA4999"/>
    <w:rsid w:val="00DA4ADA"/>
    <w:rsid w:val="00DA4F56"/>
    <w:rsid w:val="00DA554C"/>
    <w:rsid w:val="00DA713C"/>
    <w:rsid w:val="00DA78E3"/>
    <w:rsid w:val="00DA7D2D"/>
    <w:rsid w:val="00DA7F5D"/>
    <w:rsid w:val="00DB038E"/>
    <w:rsid w:val="00DB045D"/>
    <w:rsid w:val="00DB053A"/>
    <w:rsid w:val="00DB0575"/>
    <w:rsid w:val="00DB0770"/>
    <w:rsid w:val="00DB0A6E"/>
    <w:rsid w:val="00DB0A8E"/>
    <w:rsid w:val="00DB1A9C"/>
    <w:rsid w:val="00DB1AA5"/>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C7B"/>
    <w:rsid w:val="00DB6E52"/>
    <w:rsid w:val="00DB731E"/>
    <w:rsid w:val="00DB7D34"/>
    <w:rsid w:val="00DC00A0"/>
    <w:rsid w:val="00DC0653"/>
    <w:rsid w:val="00DC081B"/>
    <w:rsid w:val="00DC0898"/>
    <w:rsid w:val="00DC1297"/>
    <w:rsid w:val="00DC157B"/>
    <w:rsid w:val="00DC1A90"/>
    <w:rsid w:val="00DC1D3A"/>
    <w:rsid w:val="00DC31EC"/>
    <w:rsid w:val="00DC320F"/>
    <w:rsid w:val="00DC3325"/>
    <w:rsid w:val="00DC349E"/>
    <w:rsid w:val="00DC3749"/>
    <w:rsid w:val="00DC3800"/>
    <w:rsid w:val="00DC476A"/>
    <w:rsid w:val="00DC5880"/>
    <w:rsid w:val="00DC5912"/>
    <w:rsid w:val="00DC5A0D"/>
    <w:rsid w:val="00DC6460"/>
    <w:rsid w:val="00DC675C"/>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1B98"/>
    <w:rsid w:val="00DE226A"/>
    <w:rsid w:val="00DE2777"/>
    <w:rsid w:val="00DE2A7B"/>
    <w:rsid w:val="00DE2BDC"/>
    <w:rsid w:val="00DE2D53"/>
    <w:rsid w:val="00DE3897"/>
    <w:rsid w:val="00DE3C1B"/>
    <w:rsid w:val="00DE4323"/>
    <w:rsid w:val="00DE4A6D"/>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35"/>
    <w:rsid w:val="00DF794B"/>
    <w:rsid w:val="00DF7CA7"/>
    <w:rsid w:val="00DF7F7C"/>
    <w:rsid w:val="00DF7FD3"/>
    <w:rsid w:val="00E009A3"/>
    <w:rsid w:val="00E00B6A"/>
    <w:rsid w:val="00E00BB3"/>
    <w:rsid w:val="00E00FB3"/>
    <w:rsid w:val="00E01226"/>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07A"/>
    <w:rsid w:val="00E06509"/>
    <w:rsid w:val="00E0678C"/>
    <w:rsid w:val="00E06ABC"/>
    <w:rsid w:val="00E06CA6"/>
    <w:rsid w:val="00E06F17"/>
    <w:rsid w:val="00E073D5"/>
    <w:rsid w:val="00E07869"/>
    <w:rsid w:val="00E07A3D"/>
    <w:rsid w:val="00E07AD3"/>
    <w:rsid w:val="00E07DC7"/>
    <w:rsid w:val="00E07FC9"/>
    <w:rsid w:val="00E10AAC"/>
    <w:rsid w:val="00E1180D"/>
    <w:rsid w:val="00E11B15"/>
    <w:rsid w:val="00E11ED9"/>
    <w:rsid w:val="00E12295"/>
    <w:rsid w:val="00E12589"/>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F98"/>
    <w:rsid w:val="00E17034"/>
    <w:rsid w:val="00E171FC"/>
    <w:rsid w:val="00E17585"/>
    <w:rsid w:val="00E17718"/>
    <w:rsid w:val="00E17FC8"/>
    <w:rsid w:val="00E20DA5"/>
    <w:rsid w:val="00E2128A"/>
    <w:rsid w:val="00E21397"/>
    <w:rsid w:val="00E21ECB"/>
    <w:rsid w:val="00E223A9"/>
    <w:rsid w:val="00E226B0"/>
    <w:rsid w:val="00E22B5E"/>
    <w:rsid w:val="00E22E4C"/>
    <w:rsid w:val="00E236F5"/>
    <w:rsid w:val="00E23E21"/>
    <w:rsid w:val="00E23E7A"/>
    <w:rsid w:val="00E24088"/>
    <w:rsid w:val="00E2440E"/>
    <w:rsid w:val="00E24875"/>
    <w:rsid w:val="00E24998"/>
    <w:rsid w:val="00E249BB"/>
    <w:rsid w:val="00E249E9"/>
    <w:rsid w:val="00E255AE"/>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7DA"/>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CB"/>
    <w:rsid w:val="00E35F3B"/>
    <w:rsid w:val="00E367C6"/>
    <w:rsid w:val="00E36943"/>
    <w:rsid w:val="00E36B7D"/>
    <w:rsid w:val="00E36BDD"/>
    <w:rsid w:val="00E3702B"/>
    <w:rsid w:val="00E37070"/>
    <w:rsid w:val="00E37A90"/>
    <w:rsid w:val="00E40334"/>
    <w:rsid w:val="00E404F7"/>
    <w:rsid w:val="00E40A7B"/>
    <w:rsid w:val="00E40CB1"/>
    <w:rsid w:val="00E40CEC"/>
    <w:rsid w:val="00E40DB8"/>
    <w:rsid w:val="00E41783"/>
    <w:rsid w:val="00E417C0"/>
    <w:rsid w:val="00E4199E"/>
    <w:rsid w:val="00E419E0"/>
    <w:rsid w:val="00E4225E"/>
    <w:rsid w:val="00E4243C"/>
    <w:rsid w:val="00E42B5B"/>
    <w:rsid w:val="00E42FE5"/>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08D8"/>
    <w:rsid w:val="00E5127A"/>
    <w:rsid w:val="00E514DC"/>
    <w:rsid w:val="00E51A48"/>
    <w:rsid w:val="00E52885"/>
    <w:rsid w:val="00E530C3"/>
    <w:rsid w:val="00E54265"/>
    <w:rsid w:val="00E54377"/>
    <w:rsid w:val="00E54445"/>
    <w:rsid w:val="00E54FF4"/>
    <w:rsid w:val="00E55A67"/>
    <w:rsid w:val="00E55E30"/>
    <w:rsid w:val="00E5668F"/>
    <w:rsid w:val="00E56829"/>
    <w:rsid w:val="00E56A8D"/>
    <w:rsid w:val="00E56C4C"/>
    <w:rsid w:val="00E56F01"/>
    <w:rsid w:val="00E57EE5"/>
    <w:rsid w:val="00E60141"/>
    <w:rsid w:val="00E603C5"/>
    <w:rsid w:val="00E607B6"/>
    <w:rsid w:val="00E6097B"/>
    <w:rsid w:val="00E609E0"/>
    <w:rsid w:val="00E60C1A"/>
    <w:rsid w:val="00E618A7"/>
    <w:rsid w:val="00E618C3"/>
    <w:rsid w:val="00E619F2"/>
    <w:rsid w:val="00E62497"/>
    <w:rsid w:val="00E62A08"/>
    <w:rsid w:val="00E62C01"/>
    <w:rsid w:val="00E63C48"/>
    <w:rsid w:val="00E63F58"/>
    <w:rsid w:val="00E643AC"/>
    <w:rsid w:val="00E649E5"/>
    <w:rsid w:val="00E64A3D"/>
    <w:rsid w:val="00E64BD3"/>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285"/>
    <w:rsid w:val="00E80358"/>
    <w:rsid w:val="00E80529"/>
    <w:rsid w:val="00E8057E"/>
    <w:rsid w:val="00E80B5D"/>
    <w:rsid w:val="00E8133F"/>
    <w:rsid w:val="00E81380"/>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35"/>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D7B"/>
    <w:rsid w:val="00E95EA8"/>
    <w:rsid w:val="00E963C2"/>
    <w:rsid w:val="00E963DD"/>
    <w:rsid w:val="00E96D05"/>
    <w:rsid w:val="00E96E00"/>
    <w:rsid w:val="00E96E72"/>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6B"/>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24B4"/>
    <w:rsid w:val="00EB3012"/>
    <w:rsid w:val="00EB31C2"/>
    <w:rsid w:val="00EB323A"/>
    <w:rsid w:val="00EB3658"/>
    <w:rsid w:val="00EB36E9"/>
    <w:rsid w:val="00EB3836"/>
    <w:rsid w:val="00EB3FCA"/>
    <w:rsid w:val="00EB434D"/>
    <w:rsid w:val="00EB4BD3"/>
    <w:rsid w:val="00EB4C90"/>
    <w:rsid w:val="00EB51DA"/>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016"/>
    <w:rsid w:val="00ED04D1"/>
    <w:rsid w:val="00ED0839"/>
    <w:rsid w:val="00ED0863"/>
    <w:rsid w:val="00ED0A5B"/>
    <w:rsid w:val="00ED0E6B"/>
    <w:rsid w:val="00ED1042"/>
    <w:rsid w:val="00ED12AE"/>
    <w:rsid w:val="00ED153E"/>
    <w:rsid w:val="00ED17B6"/>
    <w:rsid w:val="00ED17EC"/>
    <w:rsid w:val="00ED1CFC"/>
    <w:rsid w:val="00ED1E42"/>
    <w:rsid w:val="00ED2091"/>
    <w:rsid w:val="00ED3714"/>
    <w:rsid w:val="00ED39ED"/>
    <w:rsid w:val="00ED3B6B"/>
    <w:rsid w:val="00ED4151"/>
    <w:rsid w:val="00ED43B8"/>
    <w:rsid w:val="00ED4CF6"/>
    <w:rsid w:val="00ED5104"/>
    <w:rsid w:val="00ED5762"/>
    <w:rsid w:val="00ED5BEB"/>
    <w:rsid w:val="00ED5C21"/>
    <w:rsid w:val="00ED62FC"/>
    <w:rsid w:val="00ED6516"/>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6CF"/>
    <w:rsid w:val="00EF072B"/>
    <w:rsid w:val="00EF1498"/>
    <w:rsid w:val="00EF1572"/>
    <w:rsid w:val="00EF1B07"/>
    <w:rsid w:val="00EF1DB1"/>
    <w:rsid w:val="00EF1F7E"/>
    <w:rsid w:val="00EF1FDE"/>
    <w:rsid w:val="00EF245D"/>
    <w:rsid w:val="00EF2BC3"/>
    <w:rsid w:val="00EF3776"/>
    <w:rsid w:val="00EF39A6"/>
    <w:rsid w:val="00EF4023"/>
    <w:rsid w:val="00EF49D6"/>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928"/>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0D3"/>
    <w:rsid w:val="00F20707"/>
    <w:rsid w:val="00F20D92"/>
    <w:rsid w:val="00F20F01"/>
    <w:rsid w:val="00F20FFF"/>
    <w:rsid w:val="00F213EE"/>
    <w:rsid w:val="00F21608"/>
    <w:rsid w:val="00F21DA8"/>
    <w:rsid w:val="00F22128"/>
    <w:rsid w:val="00F22827"/>
    <w:rsid w:val="00F23259"/>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BF"/>
    <w:rsid w:val="00F32BFB"/>
    <w:rsid w:val="00F32D32"/>
    <w:rsid w:val="00F32F9F"/>
    <w:rsid w:val="00F3391C"/>
    <w:rsid w:val="00F33A35"/>
    <w:rsid w:val="00F33AFF"/>
    <w:rsid w:val="00F33B44"/>
    <w:rsid w:val="00F34291"/>
    <w:rsid w:val="00F34585"/>
    <w:rsid w:val="00F345F9"/>
    <w:rsid w:val="00F34731"/>
    <w:rsid w:val="00F34771"/>
    <w:rsid w:val="00F347C6"/>
    <w:rsid w:val="00F34A2C"/>
    <w:rsid w:val="00F34E35"/>
    <w:rsid w:val="00F35769"/>
    <w:rsid w:val="00F35965"/>
    <w:rsid w:val="00F36271"/>
    <w:rsid w:val="00F36318"/>
    <w:rsid w:val="00F36E54"/>
    <w:rsid w:val="00F36EA7"/>
    <w:rsid w:val="00F3712E"/>
    <w:rsid w:val="00F37210"/>
    <w:rsid w:val="00F37343"/>
    <w:rsid w:val="00F37560"/>
    <w:rsid w:val="00F37762"/>
    <w:rsid w:val="00F4013B"/>
    <w:rsid w:val="00F4031C"/>
    <w:rsid w:val="00F40435"/>
    <w:rsid w:val="00F40653"/>
    <w:rsid w:val="00F4070F"/>
    <w:rsid w:val="00F41259"/>
    <w:rsid w:val="00F415BA"/>
    <w:rsid w:val="00F41700"/>
    <w:rsid w:val="00F4170B"/>
    <w:rsid w:val="00F41E57"/>
    <w:rsid w:val="00F42236"/>
    <w:rsid w:val="00F4245C"/>
    <w:rsid w:val="00F42624"/>
    <w:rsid w:val="00F42AF6"/>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7DE"/>
    <w:rsid w:val="00F46C88"/>
    <w:rsid w:val="00F4703A"/>
    <w:rsid w:val="00F47DB8"/>
    <w:rsid w:val="00F50209"/>
    <w:rsid w:val="00F504DB"/>
    <w:rsid w:val="00F5074F"/>
    <w:rsid w:val="00F50D7C"/>
    <w:rsid w:val="00F50F2A"/>
    <w:rsid w:val="00F5108F"/>
    <w:rsid w:val="00F513AA"/>
    <w:rsid w:val="00F513CC"/>
    <w:rsid w:val="00F513E5"/>
    <w:rsid w:val="00F521FD"/>
    <w:rsid w:val="00F523CE"/>
    <w:rsid w:val="00F524C3"/>
    <w:rsid w:val="00F52A34"/>
    <w:rsid w:val="00F53061"/>
    <w:rsid w:val="00F539AE"/>
    <w:rsid w:val="00F53D99"/>
    <w:rsid w:val="00F543CF"/>
    <w:rsid w:val="00F548B2"/>
    <w:rsid w:val="00F54FE6"/>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9AF"/>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1CB"/>
    <w:rsid w:val="00F83877"/>
    <w:rsid w:val="00F83E8C"/>
    <w:rsid w:val="00F8418F"/>
    <w:rsid w:val="00F84512"/>
    <w:rsid w:val="00F845EC"/>
    <w:rsid w:val="00F84C6A"/>
    <w:rsid w:val="00F84ED0"/>
    <w:rsid w:val="00F85203"/>
    <w:rsid w:val="00F85663"/>
    <w:rsid w:val="00F85788"/>
    <w:rsid w:val="00F85A2B"/>
    <w:rsid w:val="00F85A53"/>
    <w:rsid w:val="00F85C47"/>
    <w:rsid w:val="00F8656C"/>
    <w:rsid w:val="00F86B01"/>
    <w:rsid w:val="00F86D97"/>
    <w:rsid w:val="00F86E47"/>
    <w:rsid w:val="00F87118"/>
    <w:rsid w:val="00F8718A"/>
    <w:rsid w:val="00F8757D"/>
    <w:rsid w:val="00F875E5"/>
    <w:rsid w:val="00F87D2D"/>
    <w:rsid w:val="00F87E5C"/>
    <w:rsid w:val="00F905DD"/>
    <w:rsid w:val="00F907D3"/>
    <w:rsid w:val="00F90CA1"/>
    <w:rsid w:val="00F91173"/>
    <w:rsid w:val="00F91913"/>
    <w:rsid w:val="00F919CE"/>
    <w:rsid w:val="00F92048"/>
    <w:rsid w:val="00F9237B"/>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B67"/>
    <w:rsid w:val="00FA5EA8"/>
    <w:rsid w:val="00FA6122"/>
    <w:rsid w:val="00FA63CE"/>
    <w:rsid w:val="00FA6973"/>
    <w:rsid w:val="00FA7654"/>
    <w:rsid w:val="00FA794F"/>
    <w:rsid w:val="00FA7C72"/>
    <w:rsid w:val="00FB036D"/>
    <w:rsid w:val="00FB0953"/>
    <w:rsid w:val="00FB0E13"/>
    <w:rsid w:val="00FB12D7"/>
    <w:rsid w:val="00FB1438"/>
    <w:rsid w:val="00FB1C16"/>
    <w:rsid w:val="00FB238D"/>
    <w:rsid w:val="00FB269F"/>
    <w:rsid w:val="00FB2CF4"/>
    <w:rsid w:val="00FB38CE"/>
    <w:rsid w:val="00FB38CF"/>
    <w:rsid w:val="00FB3907"/>
    <w:rsid w:val="00FB3923"/>
    <w:rsid w:val="00FB44AD"/>
    <w:rsid w:val="00FB46D1"/>
    <w:rsid w:val="00FB4BF3"/>
    <w:rsid w:val="00FB5775"/>
    <w:rsid w:val="00FB5A04"/>
    <w:rsid w:val="00FB5E2A"/>
    <w:rsid w:val="00FB5E7D"/>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A7"/>
    <w:rsid w:val="00FC52B1"/>
    <w:rsid w:val="00FC534D"/>
    <w:rsid w:val="00FC5679"/>
    <w:rsid w:val="00FC5731"/>
    <w:rsid w:val="00FC5E5A"/>
    <w:rsid w:val="00FC5FEA"/>
    <w:rsid w:val="00FC601B"/>
    <w:rsid w:val="00FC61BF"/>
    <w:rsid w:val="00FC696D"/>
    <w:rsid w:val="00FC6D0F"/>
    <w:rsid w:val="00FC6F76"/>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2B3"/>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0DD"/>
    <w:rsid w:val="00FE04B7"/>
    <w:rsid w:val="00FE05A4"/>
    <w:rsid w:val="00FE0EB3"/>
    <w:rsid w:val="00FE143A"/>
    <w:rsid w:val="00FE1747"/>
    <w:rsid w:val="00FE1A86"/>
    <w:rsid w:val="00FE1AEA"/>
    <w:rsid w:val="00FE2004"/>
    <w:rsid w:val="00FE255B"/>
    <w:rsid w:val="00FE355C"/>
    <w:rsid w:val="00FE3640"/>
    <w:rsid w:val="00FE39E9"/>
    <w:rsid w:val="00FE3B92"/>
    <w:rsid w:val="00FE3D6C"/>
    <w:rsid w:val="00FE3DEE"/>
    <w:rsid w:val="00FE3FA9"/>
    <w:rsid w:val="00FE4478"/>
    <w:rsid w:val="00FE44B5"/>
    <w:rsid w:val="00FE499C"/>
    <w:rsid w:val="00FE4AC6"/>
    <w:rsid w:val="00FE4F39"/>
    <w:rsid w:val="00FE5007"/>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2C7D"/>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A1A70552-D837-425B-9CB5-905F97DEB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9AF"/>
    <w:pPr>
      <w:spacing w:line="288" w:lineRule="auto"/>
      <w:jc w:val="both"/>
    </w:pPr>
    <w:rPr>
      <w:rFonts w:ascii="Times New Roman" w:eastAsiaTheme="minorEastAsia" w:hAnsi="Times New Roman"/>
      <w:sz w:val="22"/>
      <w:lang w:val="en-GB" w:eastAsia="ja-JP"/>
    </w:rPr>
  </w:style>
  <w:style w:type="paragraph" w:styleId="Heading1">
    <w:name w:val="heading 1"/>
    <w:aliases w:val="H1,h1,app heading 1,l1,Memo Heading 1,h11,h12,h13,h14,h15,h16,Heading U,1,Head 1 (Chapter heading),Titre§,Section Head,Heading 1 (NN),NMP Heading 1,Titolo Sezione,1st level,I1,Chapter title,l1+toc 1,Level 1,Level 11,Head 1,Head 11,Head 12"/>
    <w:basedOn w:val="Normal"/>
    <w:next w:val="Normal"/>
    <w:qFormat/>
    <w:pPr>
      <w:keepNext/>
      <w:numPr>
        <w:numId w:val="5"/>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604FE3"/>
    <w:pPr>
      <w:keepNext/>
      <w:numPr>
        <w:ilvl w:val="1"/>
        <w:numId w:val="5"/>
      </w:numPr>
      <w:spacing w:line="480" w:lineRule="auto"/>
      <w:outlineLvl w:val="1"/>
    </w:pPr>
    <w:rPr>
      <w:rFonts w:ascii="Arial" w:hAnsi="Arial"/>
      <w:sz w:val="32"/>
    </w:rPr>
  </w:style>
  <w:style w:type="paragraph" w:styleId="Heading3">
    <w:name w:val="heading 3"/>
    <w:aliases w:val="Underrubrik2,H3,no break,Memo Heading 3"/>
    <w:basedOn w:val="Normal"/>
    <w:next w:val="Normal"/>
    <w:qFormat/>
    <w:pPr>
      <w:keepNext/>
      <w:numPr>
        <w:ilvl w:val="2"/>
        <w:numId w:val="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5"/>
      </w:numPr>
      <w:jc w:val="right"/>
      <w:outlineLvl w:val="3"/>
    </w:pPr>
    <w:rPr>
      <w:rFonts w:ascii="Arial" w:hAnsi="Arial"/>
      <w:i/>
    </w:rPr>
  </w:style>
  <w:style w:type="paragraph" w:styleId="Heading5">
    <w:name w:val="heading 5"/>
    <w:aliases w:val="H5"/>
    <w:basedOn w:val="Normal"/>
    <w:next w:val="Normal"/>
    <w:qFormat/>
    <w:pPr>
      <w:keepNext/>
      <w:numPr>
        <w:ilvl w:val="4"/>
        <w:numId w:val="5"/>
      </w:numPr>
      <w:spacing w:line="360" w:lineRule="auto"/>
      <w:outlineLvl w:val="4"/>
    </w:pPr>
    <w:rPr>
      <w:sz w:val="26"/>
      <w:u w:val="single"/>
    </w:rPr>
  </w:style>
  <w:style w:type="paragraph" w:styleId="Heading6">
    <w:name w:val="heading 6"/>
    <w:basedOn w:val="Normal"/>
    <w:next w:val="Normal"/>
    <w:qFormat/>
    <w:pPr>
      <w:numPr>
        <w:ilvl w:val="5"/>
        <w:numId w:val="5"/>
      </w:numPr>
      <w:spacing w:before="240" w:after="60"/>
      <w:outlineLvl w:val="5"/>
    </w:pPr>
    <w:rPr>
      <w:i/>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aliases w:val="Table Heading"/>
    <w:basedOn w:val="Normal"/>
    <w:next w:val="Normal"/>
    <w:qFormat/>
    <w:pPr>
      <w:numPr>
        <w:ilvl w:val="7"/>
        <w:numId w:val="5"/>
      </w:numPr>
      <w:spacing w:before="240" w:after="60"/>
      <w:outlineLvl w:val="7"/>
    </w:pPr>
    <w:rPr>
      <w:rFonts w:ascii="Arial" w:hAnsi="Arial"/>
      <w:i/>
    </w:rPr>
  </w:style>
  <w:style w:type="paragraph" w:styleId="Heading9">
    <w:name w:val="heading 9"/>
    <w:aliases w:val="Figure Heading,FH"/>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MS Mincho"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Char"/>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style>
  <w:style w:type="paragraph" w:customStyle="1" w:styleId="TableText">
    <w:name w:val="Table_Text"/>
    <w:basedOn w:val="Normal"/>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Normal"/>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customStyle="1" w:styleId="ColorfulShading-Accent31">
    <w:name w:val="Colorful Shading - Accent 31"/>
    <w:basedOn w:val="Normal"/>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Normal"/>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Normal"/>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ListParagraph">
    <w:name w:val="List Paragraph"/>
    <w:aliases w:val="- Bullets,목록 단락"/>
    <w:basedOn w:val="Normal"/>
    <w:link w:val="ListParagraphChar"/>
    <w:uiPriority w:val="34"/>
    <w:qFormat/>
    <w:rsid w:val="000E10F2"/>
    <w:pPr>
      <w:ind w:leftChars="400" w:left="800"/>
    </w:pPr>
  </w:style>
  <w:style w:type="paragraph" w:customStyle="1" w:styleId="EX">
    <w:name w:val="EX"/>
    <w:basedOn w:val="Normal"/>
    <w:rsid w:val="00231FAF"/>
    <w:pPr>
      <w:keepLines/>
      <w:spacing w:after="180"/>
      <w:ind w:left="1702" w:hanging="1418"/>
    </w:pPr>
    <w:rPr>
      <w:sz w:val="20"/>
      <w:lang w:eastAsia="en-US"/>
    </w:rPr>
  </w:style>
  <w:style w:type="character" w:styleId="PlaceholderText">
    <w:name w:val="Placeholder Text"/>
    <w:basedOn w:val="DefaultParagraphFont"/>
    <w:uiPriority w:val="99"/>
    <w:semiHidden/>
    <w:rsid w:val="001E2B5C"/>
    <w:rPr>
      <w:color w:val="808080"/>
    </w:rPr>
  </w:style>
  <w:style w:type="character" w:customStyle="1" w:styleId="ListParagraphChar">
    <w:name w:val="List Paragraph Char"/>
    <w:aliases w:val="- Bullets Char,목록 단락 Char"/>
    <w:link w:val="ListParagraph"/>
    <w:uiPriority w:val="34"/>
    <w:qFormat/>
    <w:locked/>
    <w:rsid w:val="007E3361"/>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C3B790-7B96-4302-BAF8-266F24C9A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2116</TotalTime>
  <Pages>4</Pages>
  <Words>815</Words>
  <Characters>4650</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ETRI</Company>
  <LinksUpToDate>false</LinksUpToDate>
  <CharactersWithSpaces>5455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BING HUI</cp:lastModifiedBy>
  <cp:revision>550</cp:revision>
  <cp:lastPrinted>2014-05-09T11:56:00Z</cp:lastPrinted>
  <dcterms:created xsi:type="dcterms:W3CDTF">2016-09-28T06:30:00Z</dcterms:created>
  <dcterms:modified xsi:type="dcterms:W3CDTF">2017-11-17T09:39:00Z</dcterms:modified>
  <cp:category/>
</cp:coreProperties>
</file>